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F5" w:rsidRPr="00E96413" w:rsidRDefault="00F57F12" w:rsidP="00C8296E">
      <w:pPr>
        <w:spacing w:line="360" w:lineRule="auto"/>
        <w:jc w:val="center"/>
        <w:rPr>
          <w:rFonts w:ascii="Adobe 黑体 Std R" w:eastAsia="Adobe 黑体 Std R" w:hAnsi="Adobe 黑体 Std R"/>
          <w:sz w:val="36"/>
          <w:szCs w:val="36"/>
        </w:rPr>
      </w:pPr>
      <w:r>
        <w:rPr>
          <w:rFonts w:ascii="Adobe 黑体 Std R" w:eastAsia="Adobe 黑体 Std R" w:hAnsi="Adobe 黑体 Std R" w:hint="eastAsia"/>
          <w:sz w:val="36"/>
          <w:szCs w:val="36"/>
        </w:rPr>
        <w:t xml:space="preserve">  </w:t>
      </w:r>
      <w:r w:rsidRPr="00E96413">
        <w:rPr>
          <w:rFonts w:ascii="Adobe 黑体 Std R" w:eastAsia="Adobe 黑体 Std R" w:hAnsi="Adobe 黑体 Std R" w:hint="eastAsia"/>
          <w:sz w:val="36"/>
          <w:szCs w:val="36"/>
        </w:rPr>
        <w:t>江苏干热岩勘查开发工作交流</w:t>
      </w:r>
      <w:r>
        <w:rPr>
          <w:rFonts w:ascii="Adobe 黑体 Std R" w:eastAsia="Adobe 黑体 Std R" w:hAnsi="Adobe 黑体 Std R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36C4" w:rsidRPr="00C8296E" w:rsidRDefault="00A036C4" w:rsidP="00C8296E">
      <w:pPr>
        <w:spacing w:line="540" w:lineRule="exact"/>
        <w:jc w:val="center"/>
        <w:rPr>
          <w:rFonts w:ascii="楷体" w:eastAsia="楷体" w:hAnsi="楷体"/>
          <w:sz w:val="30"/>
          <w:szCs w:val="30"/>
        </w:rPr>
      </w:pPr>
      <w:r w:rsidRPr="00C8296E">
        <w:rPr>
          <w:rFonts w:ascii="楷体" w:eastAsia="楷体" w:hAnsi="楷体" w:hint="eastAsia"/>
          <w:sz w:val="30"/>
          <w:szCs w:val="30"/>
        </w:rPr>
        <w:t>江苏省地质调查研究院</w:t>
      </w:r>
    </w:p>
    <w:p w:rsidR="00D5233B" w:rsidRPr="00C8296E" w:rsidRDefault="00D5233B" w:rsidP="00C8296E">
      <w:pPr>
        <w:spacing w:line="540" w:lineRule="exact"/>
        <w:jc w:val="center"/>
        <w:rPr>
          <w:rFonts w:ascii="楷体" w:eastAsia="楷体" w:hAnsi="楷体"/>
          <w:sz w:val="30"/>
          <w:szCs w:val="30"/>
        </w:rPr>
      </w:pPr>
      <w:r w:rsidRPr="00C8296E">
        <w:rPr>
          <w:rFonts w:ascii="楷体" w:eastAsia="楷体" w:hAnsi="楷体" w:hint="eastAsia"/>
          <w:sz w:val="30"/>
          <w:szCs w:val="30"/>
        </w:rPr>
        <w:t>（2022年</w:t>
      </w:r>
      <w:r w:rsidR="00B7009B" w:rsidRPr="00C8296E">
        <w:rPr>
          <w:rFonts w:ascii="楷体" w:eastAsia="楷体" w:hAnsi="楷体" w:hint="eastAsia"/>
          <w:sz w:val="30"/>
          <w:szCs w:val="30"/>
        </w:rPr>
        <w:t>4</w:t>
      </w:r>
      <w:r w:rsidRPr="00C8296E">
        <w:rPr>
          <w:rFonts w:ascii="楷体" w:eastAsia="楷体" w:hAnsi="楷体" w:hint="eastAsia"/>
          <w:sz w:val="30"/>
          <w:szCs w:val="30"/>
        </w:rPr>
        <w:t>月）</w:t>
      </w:r>
    </w:p>
    <w:p w:rsidR="0046556D" w:rsidRPr="008179C1" w:rsidRDefault="0046556D" w:rsidP="00F57F12">
      <w:pPr>
        <w:pStyle w:val="Default"/>
        <w:spacing w:beforeLines="50"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179C1">
        <w:rPr>
          <w:rFonts w:ascii="仿宋" w:eastAsia="仿宋" w:hAnsi="仿宋" w:cs="Times New Roman"/>
          <w:sz w:val="30"/>
          <w:szCs w:val="30"/>
        </w:rPr>
        <w:t>干热岩是指地下深部温度高于150℃</w:t>
      </w:r>
      <w:r w:rsidR="004B3FC7" w:rsidRPr="008179C1">
        <w:rPr>
          <w:rFonts w:ascii="仿宋" w:eastAsia="仿宋" w:hAnsi="仿宋" w:cs="Times New Roman"/>
          <w:sz w:val="30"/>
          <w:szCs w:val="30"/>
        </w:rPr>
        <w:t>且</w:t>
      </w:r>
      <w:r w:rsidRPr="008179C1">
        <w:rPr>
          <w:rFonts w:ascii="仿宋" w:eastAsia="仿宋" w:hAnsi="仿宋" w:cs="Times New Roman"/>
          <w:sz w:val="30"/>
          <w:szCs w:val="30"/>
        </w:rPr>
        <w:t>不含或少含水（或流体）的热岩石，是极具战略潜力的可再生清洁能源。干热岩开发具有持续稳定、运行成本低、无污染、占地面积小等优势，采出的高温蒸汽可用于发电、供暖等梯级利用，是目前全球竞相发展的一种新兴能源。</w:t>
      </w:r>
      <w:r w:rsidR="00A3415C" w:rsidRPr="008179C1">
        <w:rPr>
          <w:rFonts w:ascii="仿宋" w:eastAsia="仿宋" w:hAnsi="仿宋" w:cs="Times New Roman"/>
          <w:sz w:val="30"/>
          <w:szCs w:val="30"/>
        </w:rPr>
        <w:t>科学开发利用这一资源，对我省改善能源结构、缓解能源短缺、保护生态环境、促进碳达峰</w:t>
      </w:r>
      <w:r w:rsidR="00A3415C" w:rsidRPr="008179C1">
        <w:rPr>
          <w:rFonts w:ascii="仿宋" w:eastAsia="仿宋" w:hAnsi="仿宋" w:cs="Times New Roman" w:hint="eastAsia"/>
          <w:sz w:val="30"/>
          <w:szCs w:val="30"/>
        </w:rPr>
        <w:t>碳中和</w:t>
      </w:r>
      <w:r w:rsidR="00A3415C" w:rsidRPr="008179C1">
        <w:rPr>
          <w:rFonts w:ascii="仿宋" w:eastAsia="仿宋" w:hAnsi="仿宋" w:cs="Times New Roman"/>
          <w:sz w:val="30"/>
          <w:szCs w:val="30"/>
        </w:rPr>
        <w:t>具有重要意义。江苏省干热岩勘查工作启动于2018年3月</w:t>
      </w:r>
      <w:r w:rsidR="00A3415C" w:rsidRPr="008179C1">
        <w:rPr>
          <w:rFonts w:ascii="仿宋" w:eastAsia="仿宋" w:hAnsi="仿宋" w:cs="Times New Roman" w:hint="eastAsia"/>
          <w:sz w:val="30"/>
          <w:szCs w:val="30"/>
        </w:rPr>
        <w:t>，</w:t>
      </w:r>
      <w:r w:rsidR="00A3415C" w:rsidRPr="008179C1">
        <w:rPr>
          <w:rFonts w:ascii="仿宋" w:eastAsia="仿宋" w:hAnsi="仿宋" w:cs="Times New Roman"/>
          <w:sz w:val="30"/>
          <w:szCs w:val="30"/>
        </w:rPr>
        <w:t>经近</w:t>
      </w:r>
      <w:r w:rsidR="00A3415C" w:rsidRPr="008179C1">
        <w:rPr>
          <w:rFonts w:ascii="仿宋" w:eastAsia="仿宋" w:hAnsi="仿宋" w:cs="Times New Roman" w:hint="eastAsia"/>
          <w:sz w:val="30"/>
          <w:szCs w:val="30"/>
        </w:rPr>
        <w:t>4年的</w:t>
      </w:r>
      <w:r w:rsidR="00B74BDE" w:rsidRPr="008179C1">
        <w:rPr>
          <w:rFonts w:ascii="仿宋" w:eastAsia="仿宋" w:hAnsi="仿宋" w:cs="Times New Roman" w:hint="eastAsia"/>
          <w:sz w:val="30"/>
          <w:szCs w:val="30"/>
        </w:rPr>
        <w:t>探索实践</w:t>
      </w:r>
      <w:r w:rsidR="00A3415C" w:rsidRPr="008179C1">
        <w:rPr>
          <w:rFonts w:ascii="仿宋" w:eastAsia="仿宋" w:hAnsi="仿宋" w:cs="Times New Roman" w:hint="eastAsia"/>
          <w:sz w:val="30"/>
          <w:szCs w:val="30"/>
        </w:rPr>
        <w:t>，</w:t>
      </w:r>
      <w:r w:rsidR="00B74BDE" w:rsidRPr="008179C1">
        <w:rPr>
          <w:rFonts w:ascii="仿宋" w:eastAsia="仿宋" w:hAnsi="仿宋" w:cs="Times New Roman" w:hint="eastAsia"/>
          <w:sz w:val="30"/>
          <w:szCs w:val="30"/>
        </w:rPr>
        <w:t>取得的</w:t>
      </w:r>
      <w:r w:rsidR="00A9389C" w:rsidRPr="008179C1">
        <w:rPr>
          <w:rFonts w:ascii="仿宋" w:eastAsia="仿宋" w:hAnsi="仿宋" w:cs="Times New Roman" w:hint="eastAsia"/>
          <w:sz w:val="30"/>
          <w:szCs w:val="30"/>
        </w:rPr>
        <w:t>初步</w:t>
      </w:r>
      <w:r w:rsidR="00B74BDE" w:rsidRPr="008179C1">
        <w:rPr>
          <w:rFonts w:ascii="仿宋" w:eastAsia="仿宋" w:hAnsi="仿宋" w:cs="Times New Roman" w:hint="eastAsia"/>
          <w:sz w:val="30"/>
          <w:szCs w:val="30"/>
        </w:rPr>
        <w:t>认识</w:t>
      </w:r>
      <w:r w:rsidR="00A3415C" w:rsidRPr="008179C1">
        <w:rPr>
          <w:rFonts w:ascii="仿宋" w:eastAsia="仿宋" w:hAnsi="仿宋" w:cs="Times New Roman" w:hint="eastAsia"/>
          <w:sz w:val="30"/>
          <w:szCs w:val="30"/>
        </w:rPr>
        <w:t>如下：</w:t>
      </w:r>
    </w:p>
    <w:p w:rsidR="00040E54" w:rsidRPr="008179C1" w:rsidRDefault="00040E54" w:rsidP="00F57F12">
      <w:pPr>
        <w:pStyle w:val="Default"/>
        <w:spacing w:beforeLines="50" w:line="360" w:lineRule="auto"/>
        <w:ind w:firstLineChars="200" w:firstLine="602"/>
        <w:rPr>
          <w:rFonts w:asciiTheme="minorEastAsia" w:eastAsiaTheme="minorEastAsia" w:hAnsiTheme="minorEastAsia" w:cs="Times New Roman"/>
          <w:b/>
          <w:sz w:val="30"/>
          <w:szCs w:val="30"/>
        </w:rPr>
      </w:pPr>
      <w:r w:rsidRPr="008179C1">
        <w:rPr>
          <w:rFonts w:asciiTheme="minorEastAsia" w:eastAsiaTheme="minorEastAsia" w:hAnsiTheme="minorEastAsia" w:cs="Times New Roman" w:hint="eastAsia"/>
          <w:b/>
          <w:sz w:val="30"/>
          <w:szCs w:val="30"/>
        </w:rPr>
        <w:t>一、</w:t>
      </w:r>
      <w:r w:rsidR="00BD18D8" w:rsidRPr="008179C1">
        <w:rPr>
          <w:rFonts w:asciiTheme="minorEastAsia" w:eastAsiaTheme="minorEastAsia" w:hAnsiTheme="minorEastAsia" w:cs="Times New Roman" w:hint="eastAsia"/>
          <w:b/>
          <w:sz w:val="30"/>
          <w:szCs w:val="30"/>
        </w:rPr>
        <w:t>国内外</w:t>
      </w:r>
      <w:r w:rsidR="00CC5BBC" w:rsidRPr="008179C1">
        <w:rPr>
          <w:rFonts w:asciiTheme="minorEastAsia" w:eastAsiaTheme="minorEastAsia" w:hAnsiTheme="minorEastAsia" w:cs="Times New Roman" w:hint="eastAsia"/>
          <w:b/>
          <w:sz w:val="30"/>
          <w:szCs w:val="30"/>
        </w:rPr>
        <w:t>干热岩勘查开发现状</w:t>
      </w:r>
    </w:p>
    <w:p w:rsidR="0046556D" w:rsidRPr="008179C1" w:rsidRDefault="0046556D" w:rsidP="008179C1">
      <w:pPr>
        <w:autoSpaceDE w:val="0"/>
        <w:autoSpaceDN w:val="0"/>
        <w:adjustRightInd w:val="0"/>
        <w:spacing w:line="540" w:lineRule="exact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8179C1">
        <w:rPr>
          <w:rFonts w:ascii="仿宋" w:eastAsia="仿宋" w:hAnsi="仿宋"/>
          <w:color w:val="000000"/>
          <w:kern w:val="0"/>
          <w:sz w:val="30"/>
          <w:szCs w:val="30"/>
        </w:rPr>
        <w:t>干热岩型清洁能源开发利用技术被称为增强型地热系统工程（即</w:t>
      </w:r>
      <w:r w:rsidRPr="008179C1">
        <w:rPr>
          <w:rFonts w:ascii="仿宋" w:eastAsia="仿宋" w:hAnsi="仿宋"/>
          <w:sz w:val="30"/>
          <w:szCs w:val="30"/>
        </w:rPr>
        <w:t>Enhanced Geothermal Systems，</w:t>
      </w:r>
      <w:r w:rsidRPr="008179C1">
        <w:rPr>
          <w:rFonts w:ascii="仿宋" w:eastAsia="仿宋" w:hAnsi="仿宋"/>
          <w:color w:val="000000"/>
          <w:kern w:val="0"/>
          <w:sz w:val="30"/>
          <w:szCs w:val="30"/>
        </w:rPr>
        <w:t>EGS工程）</w:t>
      </w:r>
      <w:r w:rsidRPr="008179C1">
        <w:rPr>
          <w:rFonts w:ascii="仿宋" w:eastAsia="仿宋" w:hAnsi="仿宋" w:hint="eastAsia"/>
          <w:color w:val="000000" w:themeColor="text1"/>
          <w:kern w:val="0"/>
          <w:sz w:val="30"/>
          <w:szCs w:val="30"/>
        </w:rPr>
        <w:t>（图1）</w:t>
      </w:r>
      <w:r w:rsidRPr="008179C1">
        <w:rPr>
          <w:rFonts w:ascii="仿宋" w:eastAsia="仿宋" w:hAnsi="仿宋"/>
          <w:color w:val="000000"/>
          <w:kern w:val="0"/>
          <w:sz w:val="30"/>
          <w:szCs w:val="30"/>
        </w:rPr>
        <w:t>，主要包括钻探</w:t>
      </w:r>
      <w:r w:rsidRPr="008179C1">
        <w:rPr>
          <w:rFonts w:ascii="仿宋" w:eastAsia="仿宋" w:hAnsi="仿宋"/>
          <w:sz w:val="30"/>
          <w:szCs w:val="30"/>
        </w:rPr>
        <w:t>建立2</w:t>
      </w:r>
      <w:r w:rsidR="00582D47" w:rsidRPr="008179C1">
        <w:rPr>
          <w:rFonts w:ascii="仿宋" w:eastAsia="仿宋" w:hAnsi="仿宋"/>
          <w:sz w:val="30"/>
          <w:szCs w:val="30"/>
        </w:rPr>
        <w:t>～</w:t>
      </w:r>
      <w:r w:rsidRPr="008179C1">
        <w:rPr>
          <w:rFonts w:ascii="仿宋" w:eastAsia="仿宋" w:hAnsi="仿宋"/>
          <w:sz w:val="30"/>
          <w:szCs w:val="30"/>
        </w:rPr>
        <w:t>3</w:t>
      </w:r>
      <w:r w:rsidR="008179C1" w:rsidRPr="008179C1">
        <w:rPr>
          <w:rFonts w:ascii="仿宋" w:eastAsia="仿宋" w:hAnsi="仿宋"/>
          <w:sz w:val="30"/>
          <w:szCs w:val="30"/>
        </w:rPr>
        <w:t>口深井（注入井</w:t>
      </w:r>
      <w:r w:rsidR="008179C1" w:rsidRPr="008179C1">
        <w:rPr>
          <w:rFonts w:ascii="仿宋" w:eastAsia="仿宋" w:hAnsi="仿宋" w:hint="eastAsia"/>
          <w:sz w:val="30"/>
          <w:szCs w:val="30"/>
        </w:rPr>
        <w:t>/回灌井</w:t>
      </w:r>
      <w:r w:rsidR="008179C1" w:rsidRPr="008179C1">
        <w:rPr>
          <w:rFonts w:ascii="仿宋" w:eastAsia="仿宋" w:hAnsi="仿宋"/>
          <w:sz w:val="30"/>
          <w:szCs w:val="30"/>
        </w:rPr>
        <w:t>和生产井），</w:t>
      </w:r>
      <w:r w:rsidR="008179C1" w:rsidRPr="008179C1">
        <w:rPr>
          <w:rFonts w:ascii="仿宋" w:eastAsia="仿宋" w:hAnsi="仿宋"/>
          <w:color w:val="000000"/>
          <w:kern w:val="0"/>
          <w:sz w:val="30"/>
          <w:szCs w:val="30"/>
        </w:rPr>
        <w:t>地面可相距数米，但在地</w:t>
      </w:r>
    </w:p>
    <w:p w:rsidR="0046556D" w:rsidRPr="00A5725B" w:rsidRDefault="0046556D" w:rsidP="00FC0F09">
      <w:pPr>
        <w:autoSpaceDE w:val="0"/>
        <w:autoSpaceDN w:val="0"/>
        <w:adjustRightInd w:val="0"/>
        <w:spacing w:line="360" w:lineRule="auto"/>
        <w:ind w:firstLineChars="200" w:firstLine="560"/>
        <w:jc w:val="center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A5725B">
        <w:rPr>
          <w:rFonts w:ascii="Times New Roman" w:eastAsia="仿宋_GB2312" w:hAnsi="Times New Roman"/>
          <w:noProof/>
          <w:color w:val="000000"/>
          <w:kern w:val="0"/>
          <w:sz w:val="28"/>
          <w:szCs w:val="28"/>
        </w:rPr>
        <w:drawing>
          <wp:inline distT="0" distB="0" distL="0" distR="0">
            <wp:extent cx="2514600" cy="3192336"/>
            <wp:effectExtent l="0" t="0" r="0" b="8255"/>
            <wp:docPr id="4" name="图片 1" descr="干热岩照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干热岩照片3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910" cy="319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1ADD" w:rsidRPr="00F61ADD">
        <w:rPr>
          <w:noProof/>
        </w:rPr>
        <w:t xml:space="preserve"> </w:t>
      </w:r>
    </w:p>
    <w:p w:rsidR="0046556D" w:rsidRPr="008179C1" w:rsidRDefault="0046556D" w:rsidP="008179C1">
      <w:pPr>
        <w:autoSpaceDE w:val="0"/>
        <w:autoSpaceDN w:val="0"/>
        <w:adjustRightInd w:val="0"/>
        <w:spacing w:line="360" w:lineRule="auto"/>
        <w:ind w:firstLineChars="200" w:firstLine="560"/>
        <w:jc w:val="center"/>
        <w:rPr>
          <w:rFonts w:ascii="楷体" w:eastAsia="楷体" w:hAnsi="楷体"/>
          <w:sz w:val="28"/>
          <w:szCs w:val="28"/>
        </w:rPr>
      </w:pPr>
      <w:r w:rsidRPr="008179C1">
        <w:rPr>
          <w:rFonts w:ascii="楷体" w:eastAsia="楷体" w:hAnsi="楷体" w:hint="eastAsia"/>
          <w:sz w:val="28"/>
          <w:szCs w:val="28"/>
        </w:rPr>
        <w:t>图1 干热岩开发利用模式图</w:t>
      </w:r>
    </w:p>
    <w:p w:rsidR="00575C83" w:rsidRPr="008179C1" w:rsidRDefault="00575C83" w:rsidP="008179C1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8179C1">
        <w:rPr>
          <w:rFonts w:ascii="仿宋" w:eastAsia="仿宋" w:hAnsi="仿宋"/>
          <w:color w:val="000000"/>
          <w:kern w:val="0"/>
          <w:sz w:val="30"/>
          <w:szCs w:val="30"/>
        </w:rPr>
        <w:lastRenderedPageBreak/>
        <w:t>下定向错开数百米，然后利用压裂技术，激发对井的深部</w:t>
      </w:r>
      <w:r w:rsidRPr="008179C1">
        <w:rPr>
          <w:rFonts w:ascii="仿宋" w:eastAsia="仿宋" w:hAnsi="仿宋" w:hint="eastAsia"/>
          <w:color w:val="000000"/>
          <w:kern w:val="0"/>
          <w:sz w:val="30"/>
          <w:szCs w:val="30"/>
        </w:rPr>
        <w:t>，</w:t>
      </w:r>
      <w:r w:rsidRPr="008179C1">
        <w:rPr>
          <w:rFonts w:ascii="仿宋" w:eastAsia="仿宋" w:hAnsi="仿宋"/>
          <w:color w:val="000000"/>
          <w:kern w:val="0"/>
          <w:sz w:val="30"/>
          <w:szCs w:val="30"/>
        </w:rPr>
        <w:t>造出人工</w:t>
      </w:r>
      <w:r w:rsidR="00B808AC" w:rsidRPr="008179C1">
        <w:rPr>
          <w:rFonts w:ascii="仿宋" w:eastAsia="仿宋" w:hAnsi="仿宋"/>
          <w:color w:val="000000"/>
          <w:kern w:val="0"/>
          <w:sz w:val="30"/>
          <w:szCs w:val="30"/>
        </w:rPr>
        <w:t>裂隙</w:t>
      </w:r>
      <w:r w:rsidRPr="008179C1">
        <w:rPr>
          <w:rFonts w:ascii="仿宋" w:eastAsia="仿宋" w:hAnsi="仿宋"/>
          <w:color w:val="000000"/>
          <w:kern w:val="0"/>
          <w:sz w:val="30"/>
          <w:szCs w:val="30"/>
        </w:rPr>
        <w:t>，构成</w:t>
      </w:r>
      <w:r w:rsidR="00B808AC" w:rsidRPr="008179C1">
        <w:rPr>
          <w:rFonts w:ascii="仿宋" w:eastAsia="仿宋" w:hAnsi="仿宋" w:hint="eastAsia"/>
          <w:color w:val="000000"/>
          <w:kern w:val="0"/>
          <w:sz w:val="30"/>
          <w:szCs w:val="30"/>
        </w:rPr>
        <w:t>裂隙</w:t>
      </w:r>
      <w:r w:rsidRPr="008179C1">
        <w:rPr>
          <w:rFonts w:ascii="仿宋" w:eastAsia="仿宋" w:hAnsi="仿宋"/>
          <w:color w:val="000000"/>
          <w:kern w:val="0"/>
          <w:sz w:val="30"/>
          <w:szCs w:val="30"/>
        </w:rPr>
        <w:t>网络连通，将高压水通过注入井注入地下深部干热岩中，使其渗透进入人工压裂造出的缝隙并吸收地热能量；再通过另一个生产井将岩石裂隙中的高温水、汽提取到地面；取出的高温水、汽通过热交换及地面循环装置用于发电、供暖等综合利用；冷却后的水再次通过高压泵注入地下热交换系统循环使用。整个过程在一个封闭的系统内进行</w:t>
      </w:r>
      <w:r w:rsidRPr="008179C1">
        <w:rPr>
          <w:rFonts w:ascii="仿宋" w:eastAsia="仿宋" w:hAnsi="仿宋" w:hint="eastAsia"/>
          <w:color w:val="000000"/>
          <w:kern w:val="0"/>
          <w:sz w:val="30"/>
          <w:szCs w:val="30"/>
        </w:rPr>
        <w:t>，</w:t>
      </w:r>
      <w:r w:rsidRPr="008179C1">
        <w:rPr>
          <w:rFonts w:ascii="仿宋" w:eastAsia="仿宋" w:hAnsi="仿宋"/>
          <w:color w:val="000000"/>
          <w:kern w:val="0"/>
          <w:sz w:val="30"/>
          <w:szCs w:val="30"/>
        </w:rPr>
        <w:t>是</w:t>
      </w:r>
      <w:r w:rsidRPr="008179C1">
        <w:rPr>
          <w:rFonts w:ascii="仿宋" w:eastAsia="仿宋" w:hAnsi="仿宋" w:hint="eastAsia"/>
          <w:color w:val="000000"/>
          <w:kern w:val="0"/>
          <w:sz w:val="30"/>
          <w:szCs w:val="30"/>
        </w:rPr>
        <w:t>零排放零污染的绿色开发过程</w:t>
      </w:r>
      <w:r w:rsidRPr="008179C1">
        <w:rPr>
          <w:rFonts w:ascii="仿宋" w:eastAsia="仿宋" w:hAnsi="仿宋"/>
          <w:color w:val="000000"/>
          <w:kern w:val="0"/>
          <w:sz w:val="30"/>
          <w:szCs w:val="30"/>
        </w:rPr>
        <w:t>。</w:t>
      </w:r>
    </w:p>
    <w:p w:rsidR="00682A22" w:rsidRPr="008179C1" w:rsidRDefault="007D35B8" w:rsidP="008179C1">
      <w:pPr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8179C1">
        <w:rPr>
          <w:rFonts w:ascii="仿宋" w:eastAsia="仿宋" w:hAnsi="仿宋" w:cs="Times New Roman"/>
          <w:sz w:val="30"/>
          <w:szCs w:val="30"/>
        </w:rPr>
        <w:t>世界上干热岩EGS</w:t>
      </w:r>
      <w:r w:rsidR="00FA7136" w:rsidRPr="008179C1">
        <w:rPr>
          <w:rFonts w:ascii="仿宋" w:eastAsia="仿宋" w:hAnsi="仿宋" w:cs="Times New Roman"/>
          <w:sz w:val="30"/>
          <w:szCs w:val="30"/>
        </w:rPr>
        <w:t>开发利用</w:t>
      </w:r>
      <w:r w:rsidRPr="008179C1">
        <w:rPr>
          <w:rFonts w:ascii="仿宋" w:eastAsia="仿宋" w:hAnsi="仿宋" w:cs="Times New Roman"/>
          <w:sz w:val="30"/>
          <w:szCs w:val="30"/>
        </w:rPr>
        <w:t>研究始于1974年美国在芬顿山的实践，目前美国、英国、德国、日本、瑞典、法国、瑞士、澳大利亚</w:t>
      </w:r>
      <w:r w:rsidR="00FA7136" w:rsidRPr="008179C1">
        <w:rPr>
          <w:rFonts w:ascii="仿宋" w:eastAsia="仿宋" w:hAnsi="仿宋" w:cs="Times New Roman"/>
          <w:sz w:val="30"/>
          <w:szCs w:val="30"/>
        </w:rPr>
        <w:t>等</w:t>
      </w:r>
      <w:r w:rsidR="00FA7136" w:rsidRPr="008179C1">
        <w:rPr>
          <w:rFonts w:ascii="仿宋" w:eastAsia="仿宋" w:hAnsi="仿宋" w:cs="Times New Roman" w:hint="eastAsia"/>
          <w:sz w:val="30"/>
          <w:szCs w:val="30"/>
        </w:rPr>
        <w:t>8国</w:t>
      </w:r>
      <w:r w:rsidRPr="008179C1">
        <w:rPr>
          <w:rFonts w:ascii="仿宋" w:eastAsia="仿宋" w:hAnsi="仿宋" w:cs="Times New Roman"/>
          <w:sz w:val="30"/>
          <w:szCs w:val="30"/>
        </w:rPr>
        <w:t>先后投入实质性研究，在干热岩勘查评价、热储改造和发电试验等方面取得了一定成效</w:t>
      </w:r>
      <w:r w:rsidR="00682A22" w:rsidRPr="008179C1">
        <w:rPr>
          <w:rFonts w:ascii="仿宋" w:eastAsia="仿宋" w:hAnsi="仿宋" w:cs="Times New Roman"/>
          <w:sz w:val="30"/>
          <w:szCs w:val="30"/>
        </w:rPr>
        <w:t>，其中部分国家干热岩发电站已投入小规模商业运行。如法国苏尔茨、德国兰道和印希姆等干热岩发电站装机容量2.2~5兆瓦。美国MIT报告提出：未来10~15年，干热岩开发将投入商业性规模化运营；2050年将为美国提供10万兆瓦基本负荷发电量。</w:t>
      </w:r>
    </w:p>
    <w:p w:rsidR="00342343" w:rsidRPr="008179C1" w:rsidRDefault="00342343" w:rsidP="008179C1">
      <w:pPr>
        <w:pStyle w:val="Default"/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179C1">
        <w:rPr>
          <w:rFonts w:ascii="仿宋" w:eastAsia="仿宋" w:hAnsi="仿宋" w:cs="Times New Roman"/>
          <w:sz w:val="30"/>
          <w:szCs w:val="30"/>
        </w:rPr>
        <w:t>我国在干热岩</w:t>
      </w:r>
      <w:r w:rsidRPr="008179C1">
        <w:rPr>
          <w:rFonts w:ascii="仿宋" w:eastAsia="仿宋" w:hAnsi="仿宋" w:cs="Times New Roman" w:hint="eastAsia"/>
          <w:sz w:val="30"/>
          <w:szCs w:val="30"/>
        </w:rPr>
        <w:t>勘查开发领域尚处于探索研究阶段。</w:t>
      </w:r>
      <w:r w:rsidR="00B44FCD" w:rsidRPr="008179C1">
        <w:rPr>
          <w:rFonts w:ascii="仿宋" w:eastAsia="仿宋" w:hAnsi="仿宋" w:cs="Times New Roman"/>
          <w:sz w:val="30"/>
          <w:szCs w:val="30"/>
        </w:rPr>
        <w:t>2012</w:t>
      </w:r>
      <w:r w:rsidRPr="008179C1">
        <w:rPr>
          <w:rFonts w:ascii="仿宋" w:eastAsia="仿宋" w:hAnsi="仿宋" w:cs="Times New Roman"/>
          <w:sz w:val="30"/>
          <w:szCs w:val="30"/>
        </w:rPr>
        <w:t>年，吉林大学牵头承担了我国首个干热岩领域</w:t>
      </w:r>
      <w:r w:rsidR="00B44FCD" w:rsidRPr="008179C1">
        <w:rPr>
          <w:rFonts w:ascii="仿宋" w:eastAsia="仿宋" w:hAnsi="仿宋" w:cs="Times New Roman"/>
          <w:sz w:val="30"/>
          <w:szCs w:val="30"/>
        </w:rPr>
        <w:t>“863</w:t>
      </w:r>
      <w:r w:rsidRPr="008179C1">
        <w:rPr>
          <w:rFonts w:ascii="仿宋" w:eastAsia="仿宋" w:hAnsi="仿宋" w:cs="Times New Roman"/>
          <w:sz w:val="30"/>
          <w:szCs w:val="30"/>
        </w:rPr>
        <w:t>计划”项目“干热岩热能开发与综合利用关键技术研究”，在</w:t>
      </w:r>
      <w:r w:rsidR="00B44FCD" w:rsidRPr="008179C1">
        <w:rPr>
          <w:rFonts w:ascii="仿宋" w:eastAsia="仿宋" w:hAnsi="仿宋" w:cs="Times New Roman"/>
          <w:sz w:val="30"/>
          <w:szCs w:val="30"/>
        </w:rPr>
        <w:t>EGS</w:t>
      </w:r>
      <w:r w:rsidRPr="008179C1">
        <w:rPr>
          <w:rFonts w:ascii="仿宋" w:eastAsia="仿宋" w:hAnsi="仿宋" w:cs="Times New Roman"/>
          <w:sz w:val="30"/>
          <w:szCs w:val="30"/>
        </w:rPr>
        <w:t>单向技术研究方面取得一定进展。2017年9月，中国地质调查局联合青海省自然资源部门在青海共和盆地3705米深度钻获236</w:t>
      </w:r>
      <w:r w:rsidRPr="008179C1">
        <w:rPr>
          <w:rFonts w:ascii="仿宋" w:eastAsia="仿宋" w:hAnsi="仿宋" w:hint="eastAsia"/>
          <w:sz w:val="30"/>
          <w:szCs w:val="30"/>
        </w:rPr>
        <w:t>℃</w:t>
      </w:r>
      <w:r w:rsidRPr="008179C1">
        <w:rPr>
          <w:rFonts w:ascii="仿宋" w:eastAsia="仿宋" w:hAnsi="仿宋" w:cs="Times New Roman"/>
          <w:sz w:val="30"/>
          <w:szCs w:val="30"/>
        </w:rPr>
        <w:t>的高温干热岩体，探测分布面积达3000平方千米，实现了我国干热岩资源勘查重大突破。2018年开始，中国地质调查局组织局直属单位、青海省自然资源厅、中国地震局地球物理研究所等单位，历时三年，完成地热地质调查面积2800平方千米，干热岩注采井钻探进尺12026米，压裂与循环连通6井次，于2021年</w:t>
      </w:r>
      <w:r w:rsidRPr="008179C1">
        <w:rPr>
          <w:rFonts w:ascii="仿宋" w:eastAsia="仿宋" w:hAnsi="仿宋" w:cs="Times New Roman" w:hint="eastAsia"/>
          <w:sz w:val="30"/>
          <w:szCs w:val="30"/>
        </w:rPr>
        <w:t>10月，</w:t>
      </w:r>
      <w:r w:rsidRPr="008179C1">
        <w:rPr>
          <w:rFonts w:ascii="仿宋" w:eastAsia="仿宋" w:hAnsi="仿宋" w:cs="Times New Roman"/>
          <w:sz w:val="30"/>
          <w:szCs w:val="30"/>
        </w:rPr>
        <w:t>首次</w:t>
      </w:r>
      <w:r w:rsidRPr="008179C1">
        <w:rPr>
          <w:rFonts w:ascii="仿宋" w:eastAsia="仿宋" w:hAnsi="仿宋" w:cs="Times New Roman" w:hint="eastAsia"/>
          <w:sz w:val="30"/>
          <w:szCs w:val="30"/>
        </w:rPr>
        <w:t>实现</w:t>
      </w:r>
      <w:r w:rsidRPr="008179C1">
        <w:rPr>
          <w:rFonts w:ascii="仿宋" w:eastAsia="仿宋" w:hAnsi="仿宋" w:cs="Times New Roman"/>
          <w:sz w:val="30"/>
          <w:szCs w:val="30"/>
        </w:rPr>
        <w:t>我国干热岩试验性发电并网目标，示范引领我国干热岩勘查试采取得重大成果</w:t>
      </w:r>
      <w:r w:rsidRPr="008179C1">
        <w:rPr>
          <w:rFonts w:ascii="仿宋" w:eastAsia="仿宋" w:hAnsi="仿宋" w:cs="Times New Roman" w:hint="eastAsia"/>
          <w:sz w:val="30"/>
          <w:szCs w:val="30"/>
        </w:rPr>
        <w:t>，被评为2021年中国地质调查十大成果之一</w:t>
      </w:r>
      <w:r w:rsidRPr="008179C1">
        <w:rPr>
          <w:rFonts w:ascii="仿宋" w:eastAsia="仿宋" w:hAnsi="仿宋" w:cs="Times New Roman"/>
          <w:sz w:val="30"/>
          <w:szCs w:val="30"/>
        </w:rPr>
        <w:t>。</w:t>
      </w:r>
    </w:p>
    <w:p w:rsidR="00682A22" w:rsidRPr="008179C1" w:rsidRDefault="00682A22" w:rsidP="008179C1">
      <w:pPr>
        <w:tabs>
          <w:tab w:val="num" w:pos="720"/>
        </w:tabs>
        <w:autoSpaceDE w:val="0"/>
        <w:autoSpaceDN w:val="0"/>
        <w:adjustRightInd w:val="0"/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179C1">
        <w:rPr>
          <w:rFonts w:ascii="仿宋" w:eastAsia="仿宋" w:hAnsi="仿宋" w:cs="Times New Roman" w:hint="eastAsia"/>
          <w:sz w:val="30"/>
          <w:szCs w:val="30"/>
        </w:rPr>
        <w:lastRenderedPageBreak/>
        <w:t>自然资源部关于干热岩勘查开发的全国工作部署计划为：</w:t>
      </w:r>
      <w:r w:rsidRPr="008179C1">
        <w:rPr>
          <w:rFonts w:ascii="仿宋" w:eastAsia="仿宋" w:hAnsi="仿宋" w:cs="Times New Roman"/>
          <w:sz w:val="30"/>
          <w:szCs w:val="30"/>
        </w:rPr>
        <w:t>2019-2021</w:t>
      </w:r>
      <w:r w:rsidRPr="008179C1">
        <w:rPr>
          <w:rFonts w:ascii="仿宋" w:eastAsia="仿宋" w:hAnsi="仿宋" w:cs="Times New Roman" w:hint="eastAsia"/>
          <w:sz w:val="30"/>
          <w:szCs w:val="30"/>
        </w:rPr>
        <w:t>年实现试验性发电</w:t>
      </w:r>
      <w:r w:rsidR="00342343" w:rsidRPr="008179C1">
        <w:rPr>
          <w:rFonts w:ascii="仿宋" w:eastAsia="仿宋" w:hAnsi="仿宋" w:cs="Times New Roman" w:hint="eastAsia"/>
          <w:sz w:val="30"/>
          <w:szCs w:val="30"/>
        </w:rPr>
        <w:t>（已实现）</w:t>
      </w:r>
      <w:r w:rsidRPr="008179C1">
        <w:rPr>
          <w:rFonts w:ascii="仿宋" w:eastAsia="仿宋" w:hAnsi="仿宋" w:cs="Times New Roman" w:hint="eastAsia"/>
          <w:sz w:val="30"/>
          <w:szCs w:val="30"/>
        </w:rPr>
        <w:t>；</w:t>
      </w:r>
      <w:r w:rsidRPr="008179C1">
        <w:rPr>
          <w:rFonts w:ascii="仿宋" w:eastAsia="仿宋" w:hAnsi="仿宋" w:cs="Times New Roman"/>
          <w:sz w:val="30"/>
          <w:szCs w:val="30"/>
        </w:rPr>
        <w:t>2022</w:t>
      </w:r>
      <w:r w:rsidR="00582D47" w:rsidRPr="008179C1">
        <w:rPr>
          <w:rFonts w:ascii="仿宋" w:eastAsia="仿宋" w:hAnsi="仿宋" w:cs="Times New Roman"/>
          <w:sz w:val="30"/>
          <w:szCs w:val="30"/>
        </w:rPr>
        <w:t>～</w:t>
      </w:r>
      <w:r w:rsidRPr="008179C1">
        <w:rPr>
          <w:rFonts w:ascii="仿宋" w:eastAsia="仿宋" w:hAnsi="仿宋" w:cs="Times New Roman"/>
          <w:sz w:val="30"/>
          <w:szCs w:val="30"/>
        </w:rPr>
        <w:t>2025</w:t>
      </w:r>
      <w:r w:rsidRPr="008179C1">
        <w:rPr>
          <w:rFonts w:ascii="仿宋" w:eastAsia="仿宋" w:hAnsi="仿宋" w:cs="Times New Roman" w:hint="eastAsia"/>
          <w:sz w:val="30"/>
          <w:szCs w:val="30"/>
        </w:rPr>
        <w:t>年规模化发电；</w:t>
      </w:r>
      <w:r w:rsidRPr="008179C1">
        <w:rPr>
          <w:rFonts w:ascii="仿宋" w:eastAsia="仿宋" w:hAnsi="仿宋" w:cs="Times New Roman"/>
          <w:sz w:val="30"/>
          <w:szCs w:val="30"/>
        </w:rPr>
        <w:t>2026</w:t>
      </w:r>
      <w:r w:rsidR="00582D47" w:rsidRPr="008179C1">
        <w:rPr>
          <w:rFonts w:ascii="仿宋" w:eastAsia="仿宋" w:hAnsi="仿宋" w:cs="Times New Roman"/>
          <w:sz w:val="30"/>
          <w:szCs w:val="30"/>
        </w:rPr>
        <w:t>～</w:t>
      </w:r>
      <w:r w:rsidRPr="008179C1">
        <w:rPr>
          <w:rFonts w:ascii="仿宋" w:eastAsia="仿宋" w:hAnsi="仿宋" w:cs="Times New Roman"/>
          <w:sz w:val="30"/>
          <w:szCs w:val="30"/>
        </w:rPr>
        <w:t>2030</w:t>
      </w:r>
      <w:r w:rsidRPr="008179C1">
        <w:rPr>
          <w:rFonts w:ascii="仿宋" w:eastAsia="仿宋" w:hAnsi="仿宋" w:cs="Times New Roman" w:hint="eastAsia"/>
          <w:sz w:val="30"/>
          <w:szCs w:val="30"/>
        </w:rPr>
        <w:t>年推动干热岩勘查开发产业化。</w:t>
      </w:r>
      <w:r w:rsidRPr="008179C1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D25AED" w:rsidRPr="008179C1" w:rsidRDefault="00D25AED" w:rsidP="00F57F12">
      <w:pPr>
        <w:pStyle w:val="Default"/>
        <w:spacing w:beforeLines="50" w:line="360" w:lineRule="auto"/>
        <w:ind w:firstLineChars="200" w:firstLine="602"/>
        <w:rPr>
          <w:rFonts w:asciiTheme="minorEastAsia" w:eastAsiaTheme="minorEastAsia" w:hAnsiTheme="minorEastAsia" w:cs="Times New Roman"/>
          <w:b/>
          <w:sz w:val="30"/>
          <w:szCs w:val="30"/>
        </w:rPr>
      </w:pPr>
      <w:r w:rsidRPr="008179C1">
        <w:rPr>
          <w:rFonts w:asciiTheme="minorEastAsia" w:eastAsiaTheme="minorEastAsia" w:hAnsiTheme="minorEastAsia" w:cs="Times New Roman" w:hint="eastAsia"/>
          <w:b/>
          <w:sz w:val="30"/>
          <w:szCs w:val="30"/>
        </w:rPr>
        <w:t>二、江苏干热岩勘查开发进展</w:t>
      </w:r>
    </w:p>
    <w:p w:rsidR="00987AF5" w:rsidRPr="008179C1" w:rsidRDefault="0046556D" w:rsidP="008179C1">
      <w:pPr>
        <w:autoSpaceDE w:val="0"/>
        <w:autoSpaceDN w:val="0"/>
        <w:adjustRightInd w:val="0"/>
        <w:spacing w:line="540" w:lineRule="exact"/>
        <w:ind w:firstLineChars="200" w:firstLine="600"/>
        <w:rPr>
          <w:rFonts w:ascii="仿宋" w:eastAsia="仿宋" w:hAnsi="仿宋" w:cs="Times New Roman"/>
          <w:color w:val="000000" w:themeColor="text1"/>
          <w:sz w:val="30"/>
          <w:szCs w:val="30"/>
        </w:rPr>
      </w:pPr>
      <w:r w:rsidRPr="008179C1">
        <w:rPr>
          <w:rFonts w:ascii="仿宋" w:eastAsia="仿宋" w:hAnsi="仿宋"/>
          <w:color w:val="000000"/>
          <w:kern w:val="0"/>
          <w:sz w:val="30"/>
          <w:szCs w:val="30"/>
        </w:rPr>
        <w:t>江苏是第四个发现干热岩的省份。</w:t>
      </w:r>
      <w:r w:rsidRPr="008179C1">
        <w:rPr>
          <w:rFonts w:ascii="仿宋" w:eastAsia="仿宋" w:hAnsi="仿宋" w:hint="eastAsia"/>
          <w:color w:val="000000"/>
          <w:kern w:val="0"/>
          <w:sz w:val="30"/>
          <w:szCs w:val="30"/>
        </w:rPr>
        <w:t>江苏省自然资源厅分别</w:t>
      </w:r>
      <w:r w:rsidRPr="008179C1">
        <w:rPr>
          <w:rFonts w:ascii="仿宋" w:eastAsia="仿宋" w:hAnsi="仿宋"/>
          <w:color w:val="000000"/>
          <w:kern w:val="0"/>
          <w:sz w:val="30"/>
          <w:szCs w:val="30"/>
        </w:rPr>
        <w:t>于2018年、2019</w:t>
      </w:r>
      <w:r w:rsidR="00582D47" w:rsidRPr="008179C1">
        <w:rPr>
          <w:rFonts w:ascii="仿宋" w:eastAsia="仿宋" w:hAnsi="仿宋"/>
          <w:color w:val="000000"/>
          <w:kern w:val="0"/>
          <w:sz w:val="30"/>
          <w:szCs w:val="30"/>
        </w:rPr>
        <w:t>～</w:t>
      </w:r>
      <w:r w:rsidRPr="008179C1">
        <w:rPr>
          <w:rFonts w:ascii="仿宋" w:eastAsia="仿宋" w:hAnsi="仿宋"/>
          <w:color w:val="000000"/>
          <w:kern w:val="0"/>
          <w:sz w:val="30"/>
          <w:szCs w:val="30"/>
        </w:rPr>
        <w:t>2020年</w:t>
      </w:r>
      <w:r w:rsidRPr="008179C1">
        <w:rPr>
          <w:rFonts w:ascii="仿宋" w:eastAsia="仿宋" w:hAnsi="仿宋" w:hint="eastAsia"/>
          <w:color w:val="000000"/>
          <w:kern w:val="0"/>
          <w:sz w:val="30"/>
          <w:szCs w:val="30"/>
        </w:rPr>
        <w:t>下达给我院</w:t>
      </w:r>
      <w:r w:rsidRPr="008179C1">
        <w:rPr>
          <w:rFonts w:ascii="仿宋" w:eastAsia="仿宋" w:hAnsi="仿宋"/>
          <w:color w:val="000000"/>
          <w:kern w:val="0"/>
          <w:sz w:val="30"/>
          <w:szCs w:val="30"/>
        </w:rPr>
        <w:t>“江苏省干热岩资源调查评价”和“江苏省干热岩资源预查”两个地勘专项资金项目，投入经费5491.55万元</w:t>
      </w:r>
      <w:r w:rsidR="00987AF5" w:rsidRPr="008179C1">
        <w:rPr>
          <w:rFonts w:ascii="仿宋" w:eastAsia="仿宋" w:hAnsi="仿宋" w:hint="eastAsia"/>
          <w:color w:val="000000"/>
          <w:kern w:val="0"/>
          <w:sz w:val="30"/>
          <w:szCs w:val="30"/>
        </w:rPr>
        <w:t>，</w:t>
      </w:r>
      <w:r w:rsidR="00987AF5" w:rsidRPr="008179C1">
        <w:rPr>
          <w:rFonts w:ascii="仿宋" w:eastAsia="仿宋" w:hAnsi="仿宋" w:cs="Times New Roman" w:hint="eastAsia"/>
          <w:sz w:val="30"/>
          <w:szCs w:val="30"/>
        </w:rPr>
        <w:t>按照“远景区调查评价确定靶区、靶区深化研究确定靶位、靶位钻探验证估算资源量”三步走的工作思路，通过物探、测温和专题研究等工作，在苏北盆地远景区圈出三处靶区。在此基础上，继续深化靶区研究，通过地震、物探、深孔测温等手段，创新提出以“深度适中、盖层良好、储层适宜、地温增高、背景有利”五大研判因子作为干热岩靶位圈定标志，进一步圈出三个干热岩验证靶位，并优选出江苏首个干热岩勘查验证孔“苏热1井”孔址（兴化市兴东镇）。</w:t>
      </w:r>
      <w:r w:rsidR="00987AF5" w:rsidRPr="008179C1">
        <w:rPr>
          <w:rFonts w:ascii="仿宋" w:eastAsia="仿宋" w:hAnsi="仿宋"/>
          <w:color w:val="000000"/>
          <w:sz w:val="30"/>
          <w:szCs w:val="30"/>
        </w:rPr>
        <w:t>2021年1月底，江苏首个干热岩验证孔“苏热1井”</w:t>
      </w:r>
      <w:r w:rsidR="00987AF5" w:rsidRPr="008179C1">
        <w:rPr>
          <w:rFonts w:ascii="仿宋" w:eastAsia="仿宋" w:hAnsi="仿宋" w:hint="eastAsia"/>
          <w:color w:val="000000"/>
          <w:sz w:val="30"/>
          <w:szCs w:val="30"/>
        </w:rPr>
        <w:t>在泰州兴化</w:t>
      </w:r>
      <w:r w:rsidR="00987AF5" w:rsidRPr="008179C1">
        <w:rPr>
          <w:rFonts w:ascii="仿宋" w:eastAsia="仿宋" w:hAnsi="仿宋"/>
          <w:color w:val="000000"/>
          <w:sz w:val="30"/>
          <w:szCs w:val="30"/>
        </w:rPr>
        <w:t>顺利完井，孔深4701.68米，成功探获干热岩</w:t>
      </w:r>
      <w:r w:rsidR="00A95C8D" w:rsidRPr="008179C1">
        <w:rPr>
          <w:rFonts w:ascii="仿宋" w:eastAsia="仿宋" w:hAnsi="仿宋" w:hint="eastAsia"/>
          <w:color w:val="000000"/>
          <w:sz w:val="30"/>
          <w:szCs w:val="30"/>
        </w:rPr>
        <w:t>资源</w:t>
      </w:r>
      <w:r w:rsidR="00987AF5" w:rsidRPr="008179C1">
        <w:rPr>
          <w:rFonts w:ascii="仿宋" w:eastAsia="仿宋" w:hAnsi="仿宋"/>
          <w:color w:val="000000"/>
          <w:sz w:val="30"/>
          <w:szCs w:val="30"/>
        </w:rPr>
        <w:t>，温度155℃，实现了我省干热岩勘查的重大突破。</w:t>
      </w:r>
      <w:r w:rsidR="00FA3E1E" w:rsidRPr="008179C1">
        <w:rPr>
          <w:rFonts w:ascii="仿宋" w:eastAsia="仿宋" w:hAnsi="仿宋" w:cs="Times New Roman" w:hint="eastAsia"/>
          <w:sz w:val="30"/>
          <w:szCs w:val="30"/>
        </w:rPr>
        <w:t>2021年</w:t>
      </w:r>
      <w:r w:rsidR="00987AF5" w:rsidRPr="008179C1">
        <w:rPr>
          <w:rFonts w:ascii="仿宋" w:eastAsia="仿宋" w:hAnsi="仿宋" w:cs="Times New Roman"/>
          <w:sz w:val="30"/>
          <w:szCs w:val="30"/>
        </w:rPr>
        <w:t>2</w:t>
      </w:r>
      <w:r w:rsidR="00987AF5" w:rsidRPr="008179C1">
        <w:rPr>
          <w:rFonts w:ascii="仿宋" w:eastAsia="仿宋" w:hAnsi="仿宋" w:cs="Times New Roman"/>
          <w:color w:val="000000" w:themeColor="text1"/>
          <w:sz w:val="30"/>
          <w:szCs w:val="30"/>
        </w:rPr>
        <w:t>月8日，省厅上报《关于我省干热岩勘查取得重大突破的报告》，得到省委、省政府以及自然资源部中国地质调查局主要领导的重要批示。</w:t>
      </w:r>
      <w:r w:rsidR="00987AF5" w:rsidRPr="008179C1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时任</w:t>
      </w:r>
      <w:r w:rsidR="00987AF5" w:rsidRPr="008179C1">
        <w:rPr>
          <w:rFonts w:ascii="仿宋" w:eastAsia="仿宋" w:hAnsi="仿宋" w:cs="Times New Roman"/>
          <w:color w:val="000000" w:themeColor="text1"/>
          <w:sz w:val="30"/>
          <w:szCs w:val="30"/>
        </w:rPr>
        <w:t>省委书记娄勤俭批示：加强勘查，做好资源储存保护；加强技术研究，科学有效利用。</w:t>
      </w:r>
      <w:r w:rsidR="00987AF5" w:rsidRPr="008179C1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时任</w:t>
      </w:r>
      <w:r w:rsidR="00987AF5" w:rsidRPr="008179C1">
        <w:rPr>
          <w:rFonts w:ascii="仿宋" w:eastAsia="仿宋" w:hAnsi="仿宋" w:cs="Times New Roman"/>
          <w:color w:val="000000" w:themeColor="text1"/>
          <w:sz w:val="30"/>
          <w:szCs w:val="30"/>
        </w:rPr>
        <w:t>省长吴政隆批示：请发改委（能源局）、生态环境厅研处</w:t>
      </w:r>
      <w:r w:rsidR="00987AF5" w:rsidRPr="008179C1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，</w:t>
      </w:r>
      <w:r w:rsidR="00987AF5" w:rsidRPr="008179C1">
        <w:rPr>
          <w:rFonts w:ascii="仿宋" w:eastAsia="仿宋" w:hAnsi="仿宋" w:cs="Times New Roman"/>
          <w:color w:val="000000" w:themeColor="text1"/>
          <w:sz w:val="30"/>
          <w:szCs w:val="30"/>
        </w:rPr>
        <w:t>此“报告”内容如能实质性利用（技术及经济可行）对能源结构调整及碳达峰很有意义。</w:t>
      </w:r>
    </w:p>
    <w:p w:rsidR="00987AF5" w:rsidRPr="008179C1" w:rsidRDefault="00987AF5" w:rsidP="008179C1">
      <w:pPr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179C1">
        <w:rPr>
          <w:rFonts w:ascii="仿宋" w:eastAsia="仿宋" w:hAnsi="仿宋" w:cs="Times New Roman"/>
          <w:color w:val="000000" w:themeColor="text1"/>
          <w:sz w:val="30"/>
          <w:szCs w:val="30"/>
        </w:rPr>
        <w:t>收到批示后，</w:t>
      </w:r>
      <w:r w:rsidRPr="008179C1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我院</w:t>
      </w:r>
      <w:r w:rsidRPr="008179C1">
        <w:rPr>
          <w:rFonts w:ascii="仿宋" w:eastAsia="仿宋" w:hAnsi="仿宋" w:cs="Times New Roman"/>
          <w:color w:val="000000" w:themeColor="text1"/>
          <w:sz w:val="30"/>
          <w:szCs w:val="30"/>
        </w:rPr>
        <w:t>高度重视，积极谋划下阶段干热岩勘查开发工作。</w:t>
      </w:r>
      <w:r w:rsidR="00A111C4" w:rsidRPr="008179C1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2021年</w:t>
      </w:r>
      <w:r w:rsidRPr="008179C1">
        <w:rPr>
          <w:rFonts w:ascii="仿宋" w:eastAsia="仿宋" w:hAnsi="仿宋" w:cs="Times New Roman"/>
          <w:sz w:val="30"/>
          <w:szCs w:val="30"/>
        </w:rPr>
        <w:t>5月11日，省政府副秘书长吴永宏、厅长刘聪</w:t>
      </w:r>
      <w:r w:rsidRPr="008179C1">
        <w:rPr>
          <w:rFonts w:ascii="仿宋" w:eastAsia="仿宋" w:hAnsi="仿宋" w:cs="Times New Roman" w:hint="eastAsia"/>
          <w:sz w:val="30"/>
          <w:szCs w:val="30"/>
        </w:rPr>
        <w:t>赴京</w:t>
      </w:r>
      <w:r w:rsidRPr="008179C1">
        <w:rPr>
          <w:rFonts w:ascii="仿宋" w:eastAsia="仿宋" w:hAnsi="仿宋" w:cs="Times New Roman"/>
          <w:sz w:val="30"/>
          <w:szCs w:val="30"/>
        </w:rPr>
        <w:t>向中国地质调查局钟自然局长汇报江苏干热岩工作，并商谈省部合作事宜。</w:t>
      </w:r>
      <w:r w:rsidRPr="008179C1">
        <w:rPr>
          <w:rFonts w:ascii="仿宋" w:eastAsia="仿宋" w:hAnsi="仿宋" w:hint="eastAsia"/>
          <w:sz w:val="30"/>
          <w:szCs w:val="30"/>
        </w:rPr>
        <w:lastRenderedPageBreak/>
        <w:t>9月7日，自然资源部中国地质调查局与江苏省人民政府在南京签署“地质工作支撑服务江苏省高质量发展”战略合作协议，明确干热岩勘查开发工作部省合作内容。</w:t>
      </w:r>
    </w:p>
    <w:p w:rsidR="008006A3" w:rsidRPr="008179C1" w:rsidRDefault="00987AF5" w:rsidP="008179C1">
      <w:pPr>
        <w:autoSpaceDE w:val="0"/>
        <w:autoSpaceDN w:val="0"/>
        <w:adjustRightInd w:val="0"/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179C1">
        <w:rPr>
          <w:rFonts w:ascii="仿宋" w:eastAsia="仿宋" w:hAnsi="仿宋" w:cs="Times New Roman"/>
          <w:sz w:val="30"/>
          <w:szCs w:val="30"/>
        </w:rPr>
        <w:t>省部合作编制的《江苏省干热岩资源勘查开发总体方案》（五年任务）及《江苏省兴化市苏热1井干热岩开发方案》（三年任务）于</w:t>
      </w:r>
      <w:r w:rsidRPr="008179C1">
        <w:rPr>
          <w:rFonts w:ascii="仿宋" w:eastAsia="仿宋" w:hAnsi="仿宋" w:cs="Times New Roman" w:hint="eastAsia"/>
          <w:sz w:val="30"/>
          <w:szCs w:val="30"/>
        </w:rPr>
        <w:t>2021年</w:t>
      </w:r>
      <w:r w:rsidRPr="008179C1">
        <w:rPr>
          <w:rFonts w:ascii="仿宋" w:eastAsia="仿宋" w:hAnsi="仿宋" w:cs="Times New Roman"/>
          <w:sz w:val="30"/>
          <w:szCs w:val="30"/>
        </w:rPr>
        <w:t>6月29日通过专家评审。五年总体方案目标任务为建成江苏首个</w:t>
      </w:r>
      <w:r w:rsidRPr="008179C1">
        <w:rPr>
          <w:rFonts w:ascii="仿宋" w:eastAsia="仿宋" w:hAnsi="仿宋" w:cs="Times New Roman" w:hint="eastAsia"/>
          <w:sz w:val="30"/>
          <w:szCs w:val="30"/>
        </w:rPr>
        <w:t>干热岩勘查开发</w:t>
      </w:r>
      <w:r w:rsidRPr="008179C1">
        <w:rPr>
          <w:rFonts w:ascii="仿宋" w:eastAsia="仿宋" w:hAnsi="仿宋" w:cs="Times New Roman"/>
          <w:sz w:val="30"/>
          <w:szCs w:val="30"/>
        </w:rPr>
        <w:t>示范工程</w:t>
      </w:r>
      <w:r w:rsidRPr="008179C1">
        <w:rPr>
          <w:rFonts w:ascii="仿宋" w:eastAsia="仿宋" w:hAnsi="仿宋" w:cs="Times New Roman" w:hint="eastAsia"/>
          <w:sz w:val="30"/>
          <w:szCs w:val="30"/>
        </w:rPr>
        <w:t>、</w:t>
      </w:r>
      <w:r w:rsidRPr="008179C1">
        <w:rPr>
          <w:rFonts w:ascii="仿宋" w:eastAsia="仿宋" w:hAnsi="仿宋" w:cs="Times New Roman"/>
          <w:sz w:val="30"/>
          <w:szCs w:val="30"/>
        </w:rPr>
        <w:t>摸清全省干热岩资源家底，周期为2021</w:t>
      </w:r>
      <w:r w:rsidR="00582D47" w:rsidRPr="008179C1">
        <w:rPr>
          <w:rFonts w:ascii="仿宋" w:eastAsia="仿宋" w:hAnsi="仿宋" w:cs="Times New Roman"/>
          <w:sz w:val="30"/>
          <w:szCs w:val="30"/>
        </w:rPr>
        <w:t>～</w:t>
      </w:r>
      <w:r w:rsidRPr="008179C1">
        <w:rPr>
          <w:rFonts w:ascii="仿宋" w:eastAsia="仿宋" w:hAnsi="仿宋" w:cs="Times New Roman"/>
          <w:sz w:val="30"/>
          <w:szCs w:val="30"/>
        </w:rPr>
        <w:t>2025年，拟投入预算经费为4.5亿元。三年开发方案目标任务为攻关干热岩开发利用关键技术，</w:t>
      </w:r>
      <w:r w:rsidRPr="008179C1">
        <w:rPr>
          <w:rFonts w:ascii="仿宋" w:eastAsia="仿宋" w:hAnsi="仿宋" w:cs="Times New Roman" w:hint="eastAsia"/>
          <w:sz w:val="30"/>
          <w:szCs w:val="30"/>
        </w:rPr>
        <w:t>实现试验性发电，</w:t>
      </w:r>
      <w:r w:rsidRPr="008179C1">
        <w:rPr>
          <w:rFonts w:ascii="仿宋" w:eastAsia="仿宋" w:hAnsi="仿宋" w:cs="Times New Roman"/>
          <w:sz w:val="30"/>
          <w:szCs w:val="30"/>
        </w:rPr>
        <w:t>建成</w:t>
      </w:r>
      <w:r w:rsidRPr="008179C1">
        <w:rPr>
          <w:rFonts w:ascii="仿宋" w:eastAsia="仿宋" w:hAnsi="仿宋" w:cs="Times New Roman" w:hint="eastAsia"/>
          <w:sz w:val="30"/>
          <w:szCs w:val="30"/>
        </w:rPr>
        <w:t>首个干热岩勘查开发</w:t>
      </w:r>
      <w:r w:rsidRPr="008179C1">
        <w:rPr>
          <w:rFonts w:ascii="仿宋" w:eastAsia="仿宋" w:hAnsi="仿宋" w:cs="Times New Roman"/>
          <w:sz w:val="30"/>
          <w:szCs w:val="30"/>
        </w:rPr>
        <w:t>示范工程，周期为2021</w:t>
      </w:r>
      <w:r w:rsidR="00582D47" w:rsidRPr="008179C1">
        <w:rPr>
          <w:rFonts w:ascii="仿宋" w:eastAsia="仿宋" w:hAnsi="仿宋" w:cs="Times New Roman"/>
          <w:sz w:val="30"/>
          <w:szCs w:val="30"/>
        </w:rPr>
        <w:t>～</w:t>
      </w:r>
      <w:r w:rsidRPr="008179C1">
        <w:rPr>
          <w:rFonts w:ascii="仿宋" w:eastAsia="仿宋" w:hAnsi="仿宋" w:cs="Times New Roman"/>
          <w:sz w:val="30"/>
          <w:szCs w:val="30"/>
        </w:rPr>
        <w:t>2023年，拟投入预算经费为2.3亿元。</w:t>
      </w:r>
    </w:p>
    <w:p w:rsidR="00A74436" w:rsidRPr="008179C1" w:rsidRDefault="008A3D94" w:rsidP="008179C1">
      <w:pPr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179C1">
        <w:rPr>
          <w:rFonts w:ascii="仿宋" w:eastAsia="仿宋" w:hAnsi="仿宋" w:cs="Times New Roman" w:hint="eastAsia"/>
          <w:sz w:val="30"/>
          <w:szCs w:val="30"/>
        </w:rPr>
        <w:t>省厅于2021年9月下达2021～2022年度干热岩项目资金4630万，</w:t>
      </w:r>
      <w:r w:rsidRPr="008179C1">
        <w:rPr>
          <w:rFonts w:ascii="仿宋" w:eastAsia="仿宋" w:hAnsi="仿宋" w:cs="FZKai-Z03" w:hint="eastAsia"/>
          <w:color w:val="000000" w:themeColor="text1"/>
          <w:sz w:val="30"/>
          <w:szCs w:val="30"/>
        </w:rPr>
        <w:t>深化开展干热岩资源热储层改造试验及资源潜力评价</w:t>
      </w:r>
      <w:r w:rsidRPr="008179C1">
        <w:rPr>
          <w:rFonts w:ascii="仿宋" w:eastAsia="仿宋" w:hAnsi="仿宋" w:cs="Times New Roman" w:hint="eastAsia"/>
          <w:sz w:val="30"/>
          <w:szCs w:val="30"/>
        </w:rPr>
        <w:t>，其中2021年度1962万。</w:t>
      </w:r>
      <w:r w:rsidRPr="008179C1">
        <w:rPr>
          <w:rFonts w:ascii="仿宋" w:eastAsia="仿宋" w:hAnsi="仿宋" w:hint="eastAsia"/>
          <w:color w:val="000000" w:themeColor="text1"/>
          <w:sz w:val="30"/>
          <w:szCs w:val="30"/>
        </w:rPr>
        <w:t>通过</w:t>
      </w:r>
      <w:r w:rsidRPr="008179C1">
        <w:rPr>
          <w:rFonts w:ascii="仿宋" w:eastAsia="仿宋" w:hAnsi="仿宋"/>
          <w:color w:val="000000" w:themeColor="text1"/>
          <w:sz w:val="30"/>
          <w:szCs w:val="30"/>
        </w:rPr>
        <w:t>水力/酸化压裂、微地震监测、诱发地震监测</w:t>
      </w:r>
      <w:r w:rsidRPr="008179C1">
        <w:rPr>
          <w:rFonts w:ascii="仿宋" w:eastAsia="仿宋" w:hAnsi="仿宋" w:hint="eastAsia"/>
          <w:color w:val="000000" w:themeColor="text1"/>
          <w:sz w:val="30"/>
          <w:szCs w:val="30"/>
        </w:rPr>
        <w:t>等</w:t>
      </w:r>
      <w:r w:rsidRPr="008179C1">
        <w:rPr>
          <w:rFonts w:ascii="仿宋" w:eastAsia="仿宋" w:hAnsi="仿宋"/>
          <w:color w:val="000000" w:themeColor="text1"/>
          <w:sz w:val="30"/>
          <w:szCs w:val="30"/>
        </w:rPr>
        <w:t>主要工作手段，分两段开展苏热1井碳酸盐岩热储层改造</w:t>
      </w:r>
      <w:r w:rsidRPr="008179C1">
        <w:rPr>
          <w:rFonts w:ascii="仿宋" w:eastAsia="仿宋" w:hAnsi="仿宋" w:hint="eastAsia"/>
          <w:color w:val="000000" w:themeColor="text1"/>
          <w:sz w:val="30"/>
          <w:szCs w:val="30"/>
        </w:rPr>
        <w:t>试验及改造效果</w:t>
      </w:r>
      <w:r w:rsidRPr="008179C1">
        <w:rPr>
          <w:rFonts w:ascii="仿宋" w:eastAsia="仿宋" w:hAnsi="仿宋"/>
          <w:color w:val="000000" w:themeColor="text1"/>
          <w:sz w:val="30"/>
          <w:szCs w:val="30"/>
        </w:rPr>
        <w:t>综合评价。</w:t>
      </w:r>
      <w:r w:rsidRPr="008179C1">
        <w:rPr>
          <w:rFonts w:ascii="仿宋" w:eastAsia="仿宋" w:hAnsi="仿宋" w:cs="Times New Roman" w:hint="eastAsia"/>
          <w:sz w:val="30"/>
          <w:szCs w:val="30"/>
        </w:rPr>
        <w:t>目前已完成苏热1井热储层压裂改造，</w:t>
      </w:r>
      <w:r w:rsidR="00B05E96" w:rsidRPr="008179C1">
        <w:rPr>
          <w:rFonts w:ascii="仿宋" w:eastAsia="仿宋" w:hAnsi="仿宋" w:cs="Times New Roman" w:hint="eastAsia"/>
          <w:sz w:val="30"/>
          <w:szCs w:val="30"/>
        </w:rPr>
        <w:t>监测模拟结果显示压裂效果显著，</w:t>
      </w:r>
      <w:r w:rsidR="00A74436" w:rsidRPr="008179C1">
        <w:rPr>
          <w:rFonts w:ascii="仿宋" w:eastAsia="仿宋" w:hAnsi="仿宋" w:cs="Times New Roman" w:hint="eastAsia"/>
          <w:sz w:val="30"/>
          <w:szCs w:val="30"/>
        </w:rPr>
        <w:t>压裂改造体积</w:t>
      </w:r>
      <w:r w:rsidR="00B05E96" w:rsidRPr="008179C1">
        <w:rPr>
          <w:rFonts w:ascii="仿宋" w:eastAsia="仿宋" w:hAnsi="仿宋" w:cs="Times New Roman" w:hint="eastAsia"/>
          <w:sz w:val="30"/>
          <w:szCs w:val="30"/>
        </w:rPr>
        <w:t>超千万立方米</w:t>
      </w:r>
      <w:r w:rsidR="00A74436" w:rsidRPr="008179C1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（图</w:t>
      </w:r>
      <w:r w:rsidR="00345DA5" w:rsidRPr="008179C1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2</w:t>
      </w:r>
      <w:r w:rsidR="00A74436" w:rsidRPr="008179C1">
        <w:rPr>
          <w:rFonts w:ascii="仿宋" w:eastAsia="仿宋" w:hAnsi="仿宋" w:cs="Times New Roman"/>
          <w:color w:val="000000" w:themeColor="text1"/>
          <w:sz w:val="30"/>
          <w:szCs w:val="30"/>
        </w:rPr>
        <w:t>～</w:t>
      </w:r>
      <w:r w:rsidR="00345DA5" w:rsidRPr="008179C1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3</w:t>
      </w:r>
      <w:r w:rsidR="00A74436" w:rsidRPr="008179C1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）</w:t>
      </w:r>
      <w:r w:rsidR="00A74436" w:rsidRPr="008179C1">
        <w:rPr>
          <w:rFonts w:ascii="仿宋" w:eastAsia="仿宋" w:hAnsi="仿宋" w:cs="Times New Roman" w:hint="eastAsia"/>
          <w:sz w:val="30"/>
          <w:szCs w:val="30"/>
        </w:rPr>
        <w:t>，为干热岩</w:t>
      </w:r>
      <w:r w:rsidR="00B05E96" w:rsidRPr="008179C1">
        <w:rPr>
          <w:rFonts w:ascii="仿宋" w:eastAsia="仿宋" w:hAnsi="仿宋" w:cs="Times New Roman" w:hint="eastAsia"/>
          <w:sz w:val="30"/>
          <w:szCs w:val="30"/>
        </w:rPr>
        <w:t>勘查开发</w:t>
      </w:r>
      <w:r w:rsidR="00A74436" w:rsidRPr="008179C1">
        <w:rPr>
          <w:rFonts w:ascii="仿宋" w:eastAsia="仿宋" w:hAnsi="仿宋" w:cs="Times New Roman" w:hint="eastAsia"/>
          <w:sz w:val="30"/>
          <w:szCs w:val="30"/>
        </w:rPr>
        <w:t>示范工程建设奠定了</w:t>
      </w:r>
      <w:r w:rsidR="00B05E96" w:rsidRPr="008179C1">
        <w:rPr>
          <w:rFonts w:ascii="仿宋" w:eastAsia="仿宋" w:hAnsi="仿宋" w:cs="Times New Roman" w:hint="eastAsia"/>
          <w:sz w:val="30"/>
          <w:szCs w:val="30"/>
        </w:rPr>
        <w:t>良好的</w:t>
      </w:r>
      <w:r w:rsidR="00A74436" w:rsidRPr="008179C1">
        <w:rPr>
          <w:rFonts w:ascii="仿宋" w:eastAsia="仿宋" w:hAnsi="仿宋" w:cs="Times New Roman" w:hint="eastAsia"/>
          <w:sz w:val="30"/>
          <w:szCs w:val="30"/>
        </w:rPr>
        <w:t>基础。</w:t>
      </w:r>
    </w:p>
    <w:p w:rsidR="004E1C34" w:rsidRPr="00A5725B" w:rsidRDefault="00A37066" w:rsidP="00A37066">
      <w:pPr>
        <w:spacing w:line="360" w:lineRule="auto"/>
        <w:rPr>
          <w:rFonts w:ascii="Times New Roman" w:eastAsia="仿宋_GB2312" w:hAnsi="Times New Roman"/>
          <w:sz w:val="28"/>
          <w:szCs w:val="28"/>
        </w:rPr>
      </w:pPr>
      <w:r w:rsidRPr="00A5725B">
        <w:rPr>
          <w:rFonts w:ascii="Times New Roman" w:eastAsia="仿宋_GB2312" w:hAnsi="Times New Roman" w:hint="eastAsia"/>
          <w:noProof/>
          <w:sz w:val="28"/>
          <w:szCs w:val="28"/>
        </w:rPr>
        <w:drawing>
          <wp:inline distT="0" distB="0" distL="0" distR="0">
            <wp:extent cx="2524125" cy="20842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一段SRV体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26" cy="20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1C34" w:rsidRPr="00A5725B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4E1C34" w:rsidRPr="00A5725B">
        <w:rPr>
          <w:rFonts w:ascii="Times New Roman" w:eastAsia="仿宋_GB2312" w:hAnsi="Times New Roman"/>
          <w:noProof/>
          <w:sz w:val="28"/>
          <w:szCs w:val="28"/>
        </w:rPr>
        <w:drawing>
          <wp:inline distT="0" distB="0" distL="0" distR="0">
            <wp:extent cx="3074815" cy="20764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二段改造体积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81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C34" w:rsidRPr="008179C1" w:rsidRDefault="004E1C34" w:rsidP="008179C1">
      <w:pPr>
        <w:spacing w:line="360" w:lineRule="auto"/>
        <w:ind w:firstLineChars="50" w:firstLine="140"/>
        <w:rPr>
          <w:rFonts w:ascii="楷体" w:eastAsia="楷体" w:hAnsi="楷体"/>
          <w:sz w:val="28"/>
          <w:szCs w:val="28"/>
        </w:rPr>
      </w:pPr>
      <w:r w:rsidRPr="008179C1">
        <w:rPr>
          <w:rFonts w:ascii="楷体" w:eastAsia="楷体" w:hAnsi="楷体" w:hint="eastAsia"/>
          <w:sz w:val="28"/>
          <w:szCs w:val="28"/>
        </w:rPr>
        <w:t>图</w:t>
      </w:r>
      <w:r w:rsidR="00345DA5" w:rsidRPr="008179C1">
        <w:rPr>
          <w:rFonts w:ascii="楷体" w:eastAsia="楷体" w:hAnsi="楷体" w:hint="eastAsia"/>
          <w:sz w:val="28"/>
          <w:szCs w:val="28"/>
        </w:rPr>
        <w:t>2</w:t>
      </w:r>
      <w:r w:rsidRPr="008179C1">
        <w:rPr>
          <w:rFonts w:ascii="楷体" w:eastAsia="楷体" w:hAnsi="楷体" w:hint="eastAsia"/>
          <w:sz w:val="28"/>
          <w:szCs w:val="28"/>
        </w:rPr>
        <w:t xml:space="preserve">  微震监测SRV体积计算</w:t>
      </w:r>
      <w:r w:rsidR="00A37066" w:rsidRPr="008179C1">
        <w:rPr>
          <w:rFonts w:ascii="楷体" w:eastAsia="楷体" w:hAnsi="楷体" w:hint="eastAsia"/>
          <w:sz w:val="28"/>
          <w:szCs w:val="28"/>
        </w:rPr>
        <w:t xml:space="preserve">        </w:t>
      </w:r>
      <w:r w:rsidRPr="008179C1">
        <w:rPr>
          <w:rFonts w:ascii="楷体" w:eastAsia="楷体" w:hAnsi="楷体" w:hint="eastAsia"/>
          <w:sz w:val="28"/>
          <w:szCs w:val="28"/>
        </w:rPr>
        <w:t>图</w:t>
      </w:r>
      <w:r w:rsidR="00345DA5" w:rsidRPr="008179C1">
        <w:rPr>
          <w:rFonts w:ascii="楷体" w:eastAsia="楷体" w:hAnsi="楷体" w:hint="eastAsia"/>
          <w:sz w:val="28"/>
          <w:szCs w:val="28"/>
        </w:rPr>
        <w:t>3</w:t>
      </w:r>
      <w:r w:rsidRPr="008179C1">
        <w:rPr>
          <w:rFonts w:ascii="楷体" w:eastAsia="楷体" w:hAnsi="楷体" w:hint="eastAsia"/>
          <w:sz w:val="28"/>
          <w:szCs w:val="28"/>
        </w:rPr>
        <w:t xml:space="preserve">  第二段压裂改造体积模拟</w:t>
      </w:r>
    </w:p>
    <w:p w:rsidR="00B77D03" w:rsidRPr="008179C1" w:rsidRDefault="003636DF" w:rsidP="008179C1">
      <w:pPr>
        <w:pStyle w:val="Default"/>
        <w:spacing w:line="540" w:lineRule="exact"/>
        <w:ind w:firstLineChars="200" w:firstLine="600"/>
        <w:rPr>
          <w:rFonts w:ascii="仿宋" w:eastAsia="仿宋" w:hAnsi="仿宋" w:cs="Times New Roman"/>
          <w:b/>
          <w:sz w:val="30"/>
          <w:szCs w:val="30"/>
        </w:rPr>
      </w:pPr>
      <w:r w:rsidRPr="008179C1">
        <w:rPr>
          <w:rFonts w:ascii="仿宋" w:eastAsia="仿宋" w:hAnsi="仿宋" w:cs="Times New Roman" w:hint="eastAsia"/>
          <w:sz w:val="30"/>
          <w:szCs w:val="30"/>
        </w:rPr>
        <w:t>此外，省科技厅</w:t>
      </w:r>
      <w:r w:rsidR="00B77D03" w:rsidRPr="008179C1">
        <w:rPr>
          <w:rFonts w:ascii="仿宋" w:eastAsia="仿宋" w:hAnsi="仿宋" w:cs="Times New Roman" w:hint="eastAsia"/>
          <w:sz w:val="30"/>
          <w:szCs w:val="30"/>
        </w:rPr>
        <w:t>在江苏省碳达峰碳中和科技创新专项中重点部署</w:t>
      </w:r>
      <w:r w:rsidRPr="008179C1">
        <w:rPr>
          <w:rFonts w:ascii="仿宋" w:eastAsia="仿宋" w:hAnsi="仿宋" w:cs="Times New Roman" w:hint="eastAsia"/>
          <w:sz w:val="30"/>
          <w:szCs w:val="30"/>
        </w:rPr>
        <w:lastRenderedPageBreak/>
        <w:t>定向项目“干热岩型清洁能源开发利用重大科技示范”</w:t>
      </w:r>
      <w:r w:rsidR="00B77D03" w:rsidRPr="008179C1">
        <w:rPr>
          <w:rFonts w:ascii="仿宋" w:eastAsia="仿宋" w:hAnsi="仿宋" w:cs="Times New Roman" w:hint="eastAsia"/>
          <w:sz w:val="30"/>
          <w:szCs w:val="30"/>
        </w:rPr>
        <w:t>（3000万），开展</w:t>
      </w:r>
      <w:r w:rsidR="00B77D03" w:rsidRPr="008179C1">
        <w:rPr>
          <w:rFonts w:ascii="仿宋" w:eastAsia="仿宋" w:hAnsi="仿宋" w:cs="Times New Roman"/>
          <w:sz w:val="30"/>
          <w:szCs w:val="30"/>
        </w:rPr>
        <w:t>压裂造储、井间联通</w:t>
      </w:r>
      <w:r w:rsidR="00B77D03" w:rsidRPr="008179C1">
        <w:rPr>
          <w:rFonts w:ascii="仿宋" w:eastAsia="仿宋" w:hAnsi="仿宋" w:cs="Times New Roman" w:hint="eastAsia"/>
          <w:sz w:val="30"/>
          <w:szCs w:val="30"/>
        </w:rPr>
        <w:t>、</w:t>
      </w:r>
      <w:r w:rsidR="00B77D03" w:rsidRPr="008179C1">
        <w:rPr>
          <w:rFonts w:ascii="仿宋" w:eastAsia="仿宋" w:hAnsi="仿宋" w:cs="Times New Roman"/>
          <w:sz w:val="30"/>
          <w:szCs w:val="30"/>
        </w:rPr>
        <w:t>试采循环</w:t>
      </w:r>
      <w:r w:rsidR="00B77D03" w:rsidRPr="008179C1">
        <w:rPr>
          <w:rFonts w:ascii="仿宋" w:eastAsia="仿宋" w:hAnsi="仿宋" w:cs="Times New Roman" w:hint="eastAsia"/>
          <w:sz w:val="30"/>
          <w:szCs w:val="30"/>
        </w:rPr>
        <w:t>、热电转换</w:t>
      </w:r>
      <w:r w:rsidR="00B77D03" w:rsidRPr="008179C1">
        <w:rPr>
          <w:rFonts w:ascii="仿宋" w:eastAsia="仿宋" w:hAnsi="仿宋" w:cs="Times New Roman"/>
          <w:sz w:val="30"/>
          <w:szCs w:val="30"/>
        </w:rPr>
        <w:t>等关键技术攻关</w:t>
      </w:r>
      <w:r w:rsidRPr="008179C1">
        <w:rPr>
          <w:rFonts w:ascii="仿宋" w:eastAsia="仿宋" w:hAnsi="仿宋" w:cs="Times New Roman" w:hint="eastAsia"/>
          <w:sz w:val="30"/>
          <w:szCs w:val="30"/>
        </w:rPr>
        <w:t>，目前已完成立项申报书的申报工作，准备进行立项论证</w:t>
      </w:r>
      <w:r w:rsidR="00B77D03" w:rsidRPr="008179C1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AF76AF" w:rsidRPr="008179C1" w:rsidRDefault="00AF76AF" w:rsidP="00F57F12">
      <w:pPr>
        <w:pStyle w:val="Default"/>
        <w:spacing w:beforeLines="50" w:line="540" w:lineRule="exact"/>
        <w:ind w:firstLineChars="200" w:firstLine="602"/>
        <w:rPr>
          <w:rFonts w:asciiTheme="minorEastAsia" w:eastAsiaTheme="minorEastAsia" w:hAnsiTheme="minorEastAsia" w:cs="Times New Roman"/>
          <w:b/>
          <w:sz w:val="30"/>
          <w:szCs w:val="30"/>
        </w:rPr>
      </w:pPr>
      <w:r w:rsidRPr="008179C1">
        <w:rPr>
          <w:rFonts w:asciiTheme="minorEastAsia" w:eastAsiaTheme="minorEastAsia" w:hAnsiTheme="minorEastAsia" w:cs="Times New Roman" w:hint="eastAsia"/>
          <w:b/>
          <w:sz w:val="30"/>
          <w:szCs w:val="30"/>
        </w:rPr>
        <w:t>三、</w:t>
      </w:r>
      <w:r w:rsidR="00345DA5" w:rsidRPr="008179C1">
        <w:rPr>
          <w:rFonts w:asciiTheme="minorEastAsia" w:eastAsiaTheme="minorEastAsia" w:hAnsiTheme="minorEastAsia" w:cs="Times New Roman" w:hint="eastAsia"/>
          <w:b/>
          <w:sz w:val="30"/>
          <w:szCs w:val="30"/>
        </w:rPr>
        <w:t>初步认识</w:t>
      </w:r>
    </w:p>
    <w:p w:rsidR="00AF76AF" w:rsidRPr="008179C1" w:rsidRDefault="00AF76AF" w:rsidP="008179C1">
      <w:pPr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8179C1">
        <w:rPr>
          <w:rFonts w:ascii="仿宋" w:eastAsia="仿宋" w:hAnsi="仿宋" w:cs="Times New Roman"/>
          <w:sz w:val="30"/>
          <w:szCs w:val="30"/>
        </w:rPr>
        <w:t>干热岩赋存深度大，勘查开发难度高，缺乏成熟的经验借鉴</w:t>
      </w:r>
      <w:r w:rsidR="0096796F" w:rsidRPr="008179C1">
        <w:rPr>
          <w:rFonts w:ascii="仿宋" w:eastAsia="仿宋" w:hAnsi="仿宋" w:cs="Times New Roman" w:hint="eastAsia"/>
          <w:sz w:val="30"/>
          <w:szCs w:val="30"/>
        </w:rPr>
        <w:t>。</w:t>
      </w:r>
      <w:r w:rsidR="002E3837" w:rsidRPr="008179C1">
        <w:rPr>
          <w:rFonts w:ascii="仿宋" w:eastAsia="仿宋" w:hAnsi="仿宋" w:cs="Times New Roman"/>
          <w:sz w:val="30"/>
          <w:szCs w:val="30"/>
        </w:rPr>
        <w:t>江苏干热岩勘查开发</w:t>
      </w:r>
      <w:r w:rsidR="006B3E37" w:rsidRPr="008179C1">
        <w:rPr>
          <w:rFonts w:ascii="仿宋" w:eastAsia="仿宋" w:hAnsi="仿宋" w:cs="Times New Roman"/>
          <w:sz w:val="30"/>
          <w:szCs w:val="30"/>
        </w:rPr>
        <w:t>工作</w:t>
      </w:r>
      <w:r w:rsidR="002E3837" w:rsidRPr="008179C1">
        <w:rPr>
          <w:rFonts w:ascii="仿宋" w:eastAsia="仿宋" w:hAnsi="仿宋" w:cs="Times New Roman"/>
          <w:sz w:val="30"/>
          <w:szCs w:val="30"/>
        </w:rPr>
        <w:t>经近</w:t>
      </w:r>
      <w:r w:rsidR="002E3837" w:rsidRPr="008179C1">
        <w:rPr>
          <w:rFonts w:ascii="仿宋" w:eastAsia="仿宋" w:hAnsi="仿宋" w:cs="Times New Roman" w:hint="eastAsia"/>
          <w:sz w:val="30"/>
          <w:szCs w:val="30"/>
        </w:rPr>
        <w:t>4年的探索实践</w:t>
      </w:r>
      <w:r w:rsidR="00E004C1" w:rsidRPr="008179C1">
        <w:rPr>
          <w:rFonts w:ascii="仿宋" w:eastAsia="仿宋" w:hAnsi="仿宋" w:cs="Times New Roman" w:hint="eastAsia"/>
          <w:sz w:val="30"/>
          <w:szCs w:val="30"/>
        </w:rPr>
        <w:t>，</w:t>
      </w:r>
      <w:r w:rsidR="00E004C1" w:rsidRPr="008179C1">
        <w:rPr>
          <w:rFonts w:ascii="仿宋" w:eastAsia="仿宋" w:hAnsi="仿宋" w:cs="Times New Roman"/>
          <w:sz w:val="30"/>
          <w:szCs w:val="30"/>
        </w:rPr>
        <w:t>形成的</w:t>
      </w:r>
      <w:r w:rsidR="00345DA5" w:rsidRPr="008179C1">
        <w:rPr>
          <w:rFonts w:ascii="仿宋" w:eastAsia="仿宋" w:hAnsi="仿宋" w:cs="Times New Roman" w:hint="eastAsia"/>
          <w:sz w:val="30"/>
          <w:szCs w:val="30"/>
        </w:rPr>
        <w:t>初步认识</w:t>
      </w:r>
      <w:r w:rsidR="00E004C1" w:rsidRPr="008179C1">
        <w:rPr>
          <w:rFonts w:ascii="仿宋" w:eastAsia="仿宋" w:hAnsi="仿宋" w:cs="Times New Roman"/>
          <w:sz w:val="30"/>
          <w:szCs w:val="30"/>
        </w:rPr>
        <w:t>如下</w:t>
      </w:r>
      <w:r w:rsidRPr="008179C1">
        <w:rPr>
          <w:rFonts w:ascii="仿宋" w:eastAsia="仿宋" w:hAnsi="仿宋" w:cs="Times New Roman"/>
          <w:sz w:val="30"/>
          <w:szCs w:val="30"/>
        </w:rPr>
        <w:t>：</w:t>
      </w:r>
    </w:p>
    <w:p w:rsidR="002E3837" w:rsidRPr="00C8296E" w:rsidRDefault="000D6BCA" w:rsidP="008179C1">
      <w:pPr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asciiTheme="minorEastAsia" w:hAnsiTheme="minorEastAsia" w:cs="Times New Roman"/>
          <w:sz w:val="30"/>
          <w:szCs w:val="30"/>
        </w:rPr>
      </w:pPr>
      <w:r w:rsidRPr="00C8296E">
        <w:rPr>
          <w:rFonts w:asciiTheme="minorEastAsia" w:hAnsiTheme="minorEastAsia" w:cs="Times New Roman" w:hint="eastAsia"/>
          <w:sz w:val="30"/>
          <w:szCs w:val="30"/>
        </w:rPr>
        <w:t>（一）</w:t>
      </w:r>
      <w:r w:rsidR="002E3837" w:rsidRPr="00C8296E">
        <w:rPr>
          <w:rFonts w:asciiTheme="minorEastAsia" w:hAnsiTheme="minorEastAsia" w:cs="Times New Roman"/>
          <w:sz w:val="30"/>
          <w:szCs w:val="30"/>
        </w:rPr>
        <w:t>加强省部合作</w:t>
      </w:r>
      <w:r w:rsidR="002E3837" w:rsidRPr="00C8296E">
        <w:rPr>
          <w:rFonts w:asciiTheme="minorEastAsia" w:hAnsiTheme="minorEastAsia" w:cs="Times New Roman" w:hint="eastAsia"/>
          <w:sz w:val="30"/>
          <w:szCs w:val="30"/>
        </w:rPr>
        <w:t>，</w:t>
      </w:r>
      <w:r w:rsidR="002E3837" w:rsidRPr="00C8296E">
        <w:rPr>
          <w:rFonts w:asciiTheme="minorEastAsia" w:hAnsiTheme="minorEastAsia" w:cs="Times New Roman"/>
          <w:sz w:val="30"/>
          <w:szCs w:val="30"/>
        </w:rPr>
        <w:t>建实建强项目团队</w:t>
      </w:r>
    </w:p>
    <w:p w:rsidR="00201B42" w:rsidRPr="008179C1" w:rsidRDefault="002E3837" w:rsidP="008179C1">
      <w:pPr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8179C1">
        <w:rPr>
          <w:rFonts w:ascii="仿宋" w:eastAsia="仿宋" w:hAnsi="仿宋" w:cs="Times New Roman"/>
          <w:sz w:val="30"/>
          <w:szCs w:val="30"/>
        </w:rPr>
        <w:t>与自然资源部中国地质调查局</w:t>
      </w:r>
      <w:r w:rsidRPr="008179C1">
        <w:rPr>
          <w:rFonts w:ascii="仿宋" w:eastAsia="仿宋" w:hAnsi="仿宋" w:cs="Times New Roman" w:hint="eastAsia"/>
          <w:sz w:val="30"/>
          <w:szCs w:val="30"/>
        </w:rPr>
        <w:t>及相关科研院所</w:t>
      </w:r>
      <w:r w:rsidRPr="008179C1">
        <w:rPr>
          <w:rFonts w:ascii="仿宋" w:eastAsia="仿宋" w:hAnsi="仿宋" w:cs="Times New Roman"/>
          <w:sz w:val="30"/>
          <w:szCs w:val="30"/>
        </w:rPr>
        <w:t>建立密切的合作机制，</w:t>
      </w:r>
      <w:r w:rsidR="00201B42" w:rsidRPr="008179C1">
        <w:rPr>
          <w:rFonts w:ascii="仿宋" w:eastAsia="仿宋" w:hAnsi="仿宋"/>
          <w:sz w:val="30"/>
          <w:szCs w:val="30"/>
        </w:rPr>
        <w:t>建实建强项目团队，</w:t>
      </w:r>
      <w:r w:rsidRPr="008179C1">
        <w:rPr>
          <w:rFonts w:ascii="仿宋" w:eastAsia="仿宋" w:hAnsi="仿宋"/>
          <w:sz w:val="30"/>
          <w:szCs w:val="30"/>
        </w:rPr>
        <w:t>奠定项目实施人力资源和组织保障基础。</w:t>
      </w:r>
      <w:r w:rsidR="002C49B5" w:rsidRPr="008179C1">
        <w:rPr>
          <w:rFonts w:ascii="仿宋" w:eastAsia="仿宋" w:hAnsi="仿宋"/>
          <w:sz w:val="30"/>
          <w:szCs w:val="30"/>
        </w:rPr>
        <w:t>从领导小组、外联协调组、技术督导组、工作实施组四个层次</w:t>
      </w:r>
      <w:r w:rsidR="00201B42" w:rsidRPr="008179C1">
        <w:rPr>
          <w:rFonts w:ascii="仿宋" w:eastAsia="仿宋" w:hAnsi="仿宋"/>
          <w:sz w:val="30"/>
          <w:szCs w:val="30"/>
        </w:rPr>
        <w:t>组建项目团队，保障</w:t>
      </w:r>
      <w:r w:rsidR="005C0F6F" w:rsidRPr="008179C1">
        <w:rPr>
          <w:rFonts w:ascii="仿宋" w:eastAsia="仿宋" w:hAnsi="仿宋"/>
          <w:sz w:val="30"/>
          <w:szCs w:val="30"/>
        </w:rPr>
        <w:t>了</w:t>
      </w:r>
      <w:r w:rsidR="00201B42" w:rsidRPr="008179C1">
        <w:rPr>
          <w:rFonts w:ascii="仿宋" w:eastAsia="仿宋" w:hAnsi="仿宋"/>
          <w:sz w:val="30"/>
          <w:szCs w:val="30"/>
        </w:rPr>
        <w:t>项目工作科学、高效开展</w:t>
      </w:r>
      <w:r w:rsidR="000D6BCA" w:rsidRPr="008179C1">
        <w:rPr>
          <w:rFonts w:ascii="仿宋" w:eastAsia="仿宋" w:hAnsi="仿宋" w:hint="eastAsia"/>
          <w:sz w:val="30"/>
          <w:szCs w:val="30"/>
        </w:rPr>
        <w:t>，</w:t>
      </w:r>
      <w:r w:rsidR="000D6BCA" w:rsidRPr="008179C1">
        <w:rPr>
          <w:rFonts w:ascii="仿宋" w:eastAsia="仿宋" w:hAnsi="仿宋"/>
          <w:sz w:val="30"/>
          <w:szCs w:val="30"/>
        </w:rPr>
        <w:t>取得</w:t>
      </w:r>
      <w:r w:rsidR="005C0F6F" w:rsidRPr="008179C1">
        <w:rPr>
          <w:rFonts w:ascii="仿宋" w:eastAsia="仿宋" w:hAnsi="仿宋"/>
          <w:sz w:val="30"/>
          <w:szCs w:val="30"/>
        </w:rPr>
        <w:t>了</w:t>
      </w:r>
      <w:r w:rsidR="000D6BCA" w:rsidRPr="008179C1">
        <w:rPr>
          <w:rFonts w:ascii="仿宋" w:eastAsia="仿宋" w:hAnsi="仿宋"/>
          <w:sz w:val="30"/>
          <w:szCs w:val="30"/>
        </w:rPr>
        <w:t>实效</w:t>
      </w:r>
      <w:r w:rsidR="00201B42" w:rsidRPr="008179C1">
        <w:rPr>
          <w:rFonts w:ascii="仿宋" w:eastAsia="仿宋" w:hAnsi="仿宋"/>
          <w:sz w:val="30"/>
          <w:szCs w:val="30"/>
        </w:rPr>
        <w:t>。</w:t>
      </w:r>
    </w:p>
    <w:p w:rsidR="002E3837" w:rsidRPr="00C8296E" w:rsidRDefault="000D6BCA" w:rsidP="008179C1">
      <w:pPr>
        <w:adjustRightInd w:val="0"/>
        <w:snapToGrid w:val="0"/>
        <w:spacing w:line="54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C8296E">
        <w:rPr>
          <w:rFonts w:asciiTheme="minorEastAsia" w:hAnsiTheme="minorEastAsia" w:hint="eastAsia"/>
          <w:sz w:val="30"/>
          <w:szCs w:val="30"/>
        </w:rPr>
        <w:t>（二）</w:t>
      </w:r>
      <w:r w:rsidR="002E3837" w:rsidRPr="00C8296E">
        <w:rPr>
          <w:rFonts w:asciiTheme="minorEastAsia" w:hAnsiTheme="minorEastAsia"/>
          <w:sz w:val="30"/>
          <w:szCs w:val="30"/>
        </w:rPr>
        <w:t>加强科技攻关</w:t>
      </w:r>
      <w:r w:rsidR="002E3837" w:rsidRPr="00C8296E">
        <w:rPr>
          <w:rFonts w:asciiTheme="minorEastAsia" w:hAnsiTheme="minorEastAsia" w:hint="eastAsia"/>
          <w:sz w:val="30"/>
          <w:szCs w:val="30"/>
        </w:rPr>
        <w:t>，实践</w:t>
      </w:r>
      <w:r w:rsidR="00201B42" w:rsidRPr="00C8296E">
        <w:rPr>
          <w:rFonts w:asciiTheme="minorEastAsia" w:hAnsiTheme="minorEastAsia" w:hint="eastAsia"/>
          <w:sz w:val="30"/>
          <w:szCs w:val="30"/>
        </w:rPr>
        <w:t>“</w:t>
      </w:r>
      <w:r w:rsidR="00201B42" w:rsidRPr="00C8296E">
        <w:rPr>
          <w:rFonts w:asciiTheme="minorEastAsia" w:hAnsiTheme="minorEastAsia"/>
          <w:sz w:val="30"/>
          <w:szCs w:val="30"/>
        </w:rPr>
        <w:t>三多</w:t>
      </w:r>
      <w:r w:rsidR="00201B42" w:rsidRPr="00C8296E">
        <w:rPr>
          <w:rFonts w:asciiTheme="minorEastAsia" w:hAnsiTheme="minorEastAsia" w:hint="eastAsia"/>
          <w:sz w:val="30"/>
          <w:szCs w:val="30"/>
        </w:rPr>
        <w:t>”战术路径</w:t>
      </w:r>
    </w:p>
    <w:p w:rsidR="00201B42" w:rsidRPr="008179C1" w:rsidRDefault="002E3837" w:rsidP="008179C1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179C1">
        <w:rPr>
          <w:rFonts w:ascii="仿宋" w:eastAsia="仿宋" w:hAnsi="仿宋" w:cs="Times New Roman"/>
          <w:sz w:val="30"/>
          <w:szCs w:val="30"/>
        </w:rPr>
        <w:t>由省自然资源</w:t>
      </w:r>
      <w:r w:rsidR="00E42323" w:rsidRPr="008179C1">
        <w:rPr>
          <w:rFonts w:ascii="仿宋" w:eastAsia="仿宋" w:hAnsi="仿宋" w:cs="Times New Roman"/>
          <w:sz w:val="30"/>
          <w:szCs w:val="30"/>
        </w:rPr>
        <w:t>厅</w:t>
      </w:r>
      <w:r w:rsidRPr="008179C1">
        <w:rPr>
          <w:rFonts w:ascii="仿宋" w:eastAsia="仿宋" w:hAnsi="仿宋" w:cs="Times New Roman"/>
          <w:sz w:val="30"/>
          <w:szCs w:val="30"/>
        </w:rPr>
        <w:t>、</w:t>
      </w:r>
      <w:r w:rsidRPr="008179C1">
        <w:rPr>
          <w:rFonts w:ascii="仿宋" w:eastAsia="仿宋" w:hAnsi="仿宋" w:cs="Times New Roman" w:hint="eastAsia"/>
          <w:sz w:val="30"/>
          <w:szCs w:val="30"/>
        </w:rPr>
        <w:t>省财政厅、</w:t>
      </w:r>
      <w:r w:rsidRPr="008179C1">
        <w:rPr>
          <w:rFonts w:ascii="仿宋" w:eastAsia="仿宋" w:hAnsi="仿宋" w:cs="Times New Roman"/>
          <w:sz w:val="30"/>
          <w:szCs w:val="30"/>
        </w:rPr>
        <w:t>省科技厅</w:t>
      </w:r>
      <w:r w:rsidRPr="008179C1">
        <w:rPr>
          <w:rFonts w:ascii="仿宋" w:eastAsia="仿宋" w:hAnsi="仿宋" w:cs="Times New Roman" w:hint="eastAsia"/>
          <w:sz w:val="30"/>
          <w:szCs w:val="30"/>
        </w:rPr>
        <w:t>、泰州市</w:t>
      </w:r>
      <w:r w:rsidRPr="008179C1">
        <w:rPr>
          <w:rFonts w:ascii="仿宋" w:eastAsia="仿宋" w:hAnsi="仿宋" w:cs="Times New Roman"/>
          <w:sz w:val="30"/>
          <w:szCs w:val="30"/>
        </w:rPr>
        <w:t>合作部署，</w:t>
      </w:r>
      <w:r w:rsidRPr="008179C1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建立产学研用合力攻关的创新机制</w:t>
      </w:r>
      <w:r w:rsidRPr="008179C1">
        <w:rPr>
          <w:rFonts w:ascii="仿宋" w:eastAsia="仿宋" w:hAnsi="仿宋" w:cs="Times New Roman"/>
          <w:color w:val="000000" w:themeColor="text1"/>
          <w:sz w:val="30"/>
          <w:szCs w:val="30"/>
        </w:rPr>
        <w:t>，</w:t>
      </w:r>
      <w:r w:rsidR="00201B42" w:rsidRPr="008179C1">
        <w:rPr>
          <w:rFonts w:ascii="仿宋" w:eastAsia="仿宋" w:hAnsi="仿宋"/>
          <w:sz w:val="30"/>
          <w:szCs w:val="30"/>
        </w:rPr>
        <w:t>多路径切入（从</w:t>
      </w:r>
      <w:r w:rsidR="00DE56DF" w:rsidRPr="008179C1">
        <w:rPr>
          <w:rFonts w:ascii="仿宋" w:eastAsia="仿宋" w:hAnsi="仿宋"/>
          <w:sz w:val="30"/>
          <w:szCs w:val="30"/>
        </w:rPr>
        <w:t>地热</w:t>
      </w:r>
      <w:r w:rsidR="00201B42" w:rsidRPr="008179C1">
        <w:rPr>
          <w:rFonts w:ascii="仿宋" w:eastAsia="仿宋" w:hAnsi="仿宋"/>
          <w:sz w:val="30"/>
          <w:szCs w:val="30"/>
        </w:rPr>
        <w:t>地质条件角度、</w:t>
      </w:r>
      <w:r w:rsidR="00DE56DF" w:rsidRPr="008179C1">
        <w:rPr>
          <w:rFonts w:ascii="仿宋" w:eastAsia="仿宋" w:hAnsi="仿宋" w:hint="eastAsia"/>
          <w:sz w:val="30"/>
          <w:szCs w:val="30"/>
        </w:rPr>
        <w:t>岩石</w:t>
      </w:r>
      <w:r w:rsidR="00201B42" w:rsidRPr="008179C1">
        <w:rPr>
          <w:rFonts w:ascii="仿宋" w:eastAsia="仿宋" w:hAnsi="仿宋" w:hint="eastAsia"/>
          <w:sz w:val="30"/>
          <w:szCs w:val="30"/>
        </w:rPr>
        <w:t>力学角度、</w:t>
      </w:r>
      <w:r w:rsidR="00201B42" w:rsidRPr="008179C1">
        <w:rPr>
          <w:rFonts w:ascii="仿宋" w:eastAsia="仿宋" w:hAnsi="仿宋"/>
          <w:sz w:val="30"/>
          <w:szCs w:val="30"/>
        </w:rPr>
        <w:t>地震活动研究角度</w:t>
      </w:r>
      <w:r w:rsidR="00E42323" w:rsidRPr="008179C1">
        <w:rPr>
          <w:rFonts w:ascii="仿宋" w:eastAsia="仿宋" w:hAnsi="仿宋" w:hint="eastAsia"/>
          <w:sz w:val="30"/>
          <w:szCs w:val="30"/>
        </w:rPr>
        <w:t>、</w:t>
      </w:r>
      <w:r w:rsidR="00E42323" w:rsidRPr="008179C1">
        <w:rPr>
          <w:rFonts w:ascii="仿宋" w:eastAsia="仿宋" w:hAnsi="仿宋"/>
          <w:sz w:val="30"/>
          <w:szCs w:val="30"/>
        </w:rPr>
        <w:t>微震监测角度</w:t>
      </w:r>
      <w:r w:rsidR="00E42323" w:rsidRPr="008179C1">
        <w:rPr>
          <w:rFonts w:ascii="仿宋" w:eastAsia="仿宋" w:hAnsi="仿宋" w:hint="eastAsia"/>
          <w:sz w:val="30"/>
          <w:szCs w:val="30"/>
        </w:rPr>
        <w:t>、</w:t>
      </w:r>
      <w:r w:rsidR="00E42323" w:rsidRPr="008179C1">
        <w:rPr>
          <w:rFonts w:ascii="仿宋" w:eastAsia="仿宋" w:hAnsi="仿宋"/>
          <w:sz w:val="30"/>
          <w:szCs w:val="30"/>
        </w:rPr>
        <w:t>储层压裂</w:t>
      </w:r>
      <w:r w:rsidR="00201102" w:rsidRPr="008179C1">
        <w:rPr>
          <w:rFonts w:ascii="仿宋" w:eastAsia="仿宋" w:hAnsi="仿宋" w:hint="eastAsia"/>
          <w:sz w:val="30"/>
          <w:szCs w:val="30"/>
        </w:rPr>
        <w:t>建造</w:t>
      </w:r>
      <w:r w:rsidR="00E42323" w:rsidRPr="008179C1">
        <w:rPr>
          <w:rFonts w:ascii="仿宋" w:eastAsia="仿宋" w:hAnsi="仿宋"/>
          <w:sz w:val="30"/>
          <w:szCs w:val="30"/>
        </w:rPr>
        <w:t>角度</w:t>
      </w:r>
      <w:r w:rsidR="00E42323" w:rsidRPr="008179C1">
        <w:rPr>
          <w:rFonts w:ascii="仿宋" w:eastAsia="仿宋" w:hAnsi="仿宋" w:hint="eastAsia"/>
          <w:sz w:val="30"/>
          <w:szCs w:val="30"/>
        </w:rPr>
        <w:t>、</w:t>
      </w:r>
      <w:r w:rsidR="00E42323" w:rsidRPr="008179C1">
        <w:rPr>
          <w:rFonts w:ascii="仿宋" w:eastAsia="仿宋" w:hAnsi="仿宋"/>
          <w:sz w:val="30"/>
          <w:szCs w:val="30"/>
        </w:rPr>
        <w:t>热储循环改造角度</w:t>
      </w:r>
      <w:r w:rsidR="00E42323" w:rsidRPr="008179C1">
        <w:rPr>
          <w:rFonts w:ascii="仿宋" w:eastAsia="仿宋" w:hAnsi="仿宋" w:hint="eastAsia"/>
          <w:sz w:val="30"/>
          <w:szCs w:val="30"/>
        </w:rPr>
        <w:t>、</w:t>
      </w:r>
      <w:r w:rsidR="00E42323" w:rsidRPr="008179C1">
        <w:rPr>
          <w:rFonts w:ascii="仿宋" w:eastAsia="仿宋" w:hAnsi="仿宋"/>
          <w:sz w:val="30"/>
          <w:szCs w:val="30"/>
        </w:rPr>
        <w:t>热电联产角度</w:t>
      </w:r>
      <w:r w:rsidR="00201B42" w:rsidRPr="008179C1">
        <w:rPr>
          <w:rFonts w:ascii="仿宋" w:eastAsia="仿宋" w:hAnsi="仿宋"/>
          <w:sz w:val="30"/>
          <w:szCs w:val="30"/>
        </w:rPr>
        <w:t>等），多学科联合（地质、地热、</w:t>
      </w:r>
      <w:r w:rsidR="0047664D" w:rsidRPr="008179C1">
        <w:rPr>
          <w:rFonts w:ascii="仿宋" w:eastAsia="仿宋" w:hAnsi="仿宋"/>
          <w:sz w:val="30"/>
          <w:szCs w:val="30"/>
        </w:rPr>
        <w:t>物探</w:t>
      </w:r>
      <w:r w:rsidR="0047664D" w:rsidRPr="008179C1">
        <w:rPr>
          <w:rFonts w:ascii="仿宋" w:eastAsia="仿宋" w:hAnsi="仿宋" w:hint="eastAsia"/>
          <w:sz w:val="30"/>
          <w:szCs w:val="30"/>
        </w:rPr>
        <w:t>、</w:t>
      </w:r>
      <w:r w:rsidR="00DE56DF" w:rsidRPr="008179C1">
        <w:rPr>
          <w:rFonts w:ascii="仿宋" w:eastAsia="仿宋" w:hAnsi="仿宋" w:hint="eastAsia"/>
          <w:sz w:val="30"/>
          <w:szCs w:val="30"/>
        </w:rPr>
        <w:t>力学</w:t>
      </w:r>
      <w:r w:rsidR="00DE56DF" w:rsidRPr="008179C1">
        <w:rPr>
          <w:rFonts w:ascii="仿宋" w:eastAsia="仿宋" w:hAnsi="仿宋"/>
          <w:sz w:val="30"/>
          <w:szCs w:val="30"/>
        </w:rPr>
        <w:t>、</w:t>
      </w:r>
      <w:r w:rsidR="00201B42" w:rsidRPr="008179C1">
        <w:rPr>
          <w:rFonts w:ascii="仿宋" w:eastAsia="仿宋" w:hAnsi="仿宋"/>
          <w:sz w:val="30"/>
          <w:szCs w:val="30"/>
        </w:rPr>
        <w:t>地震</w:t>
      </w:r>
      <w:r w:rsidR="00201B42" w:rsidRPr="008179C1">
        <w:rPr>
          <w:rFonts w:ascii="仿宋" w:eastAsia="仿宋" w:hAnsi="仿宋" w:hint="eastAsia"/>
          <w:sz w:val="30"/>
          <w:szCs w:val="30"/>
        </w:rPr>
        <w:t>、</w:t>
      </w:r>
      <w:r w:rsidR="009C63F4" w:rsidRPr="008179C1">
        <w:rPr>
          <w:rFonts w:ascii="仿宋" w:eastAsia="仿宋" w:hAnsi="仿宋" w:hint="eastAsia"/>
          <w:sz w:val="30"/>
          <w:szCs w:val="30"/>
        </w:rPr>
        <w:t>压裂、</w:t>
      </w:r>
      <w:r w:rsidR="00201B42" w:rsidRPr="008179C1">
        <w:rPr>
          <w:rFonts w:ascii="仿宋" w:eastAsia="仿宋" w:hAnsi="仿宋"/>
          <w:sz w:val="30"/>
          <w:szCs w:val="30"/>
        </w:rPr>
        <w:t>电力建设等，产</w:t>
      </w:r>
      <w:r w:rsidR="009804B8" w:rsidRPr="008179C1">
        <w:rPr>
          <w:rFonts w:ascii="仿宋" w:eastAsia="仿宋" w:hAnsi="仿宋" w:hint="eastAsia"/>
          <w:sz w:val="30"/>
          <w:szCs w:val="30"/>
        </w:rPr>
        <w:t>-</w:t>
      </w:r>
      <w:r w:rsidR="00201B42" w:rsidRPr="008179C1">
        <w:rPr>
          <w:rFonts w:ascii="仿宋" w:eastAsia="仿宋" w:hAnsi="仿宋"/>
          <w:sz w:val="30"/>
          <w:szCs w:val="30"/>
        </w:rPr>
        <w:t>学</w:t>
      </w:r>
      <w:r w:rsidR="009804B8" w:rsidRPr="008179C1">
        <w:rPr>
          <w:rFonts w:ascii="仿宋" w:eastAsia="仿宋" w:hAnsi="仿宋" w:hint="eastAsia"/>
          <w:sz w:val="30"/>
          <w:szCs w:val="30"/>
        </w:rPr>
        <w:t>-</w:t>
      </w:r>
      <w:r w:rsidR="00201B42" w:rsidRPr="008179C1">
        <w:rPr>
          <w:rFonts w:ascii="仿宋" w:eastAsia="仿宋" w:hAnsi="仿宋"/>
          <w:sz w:val="30"/>
          <w:szCs w:val="30"/>
        </w:rPr>
        <w:t>研</w:t>
      </w:r>
      <w:r w:rsidR="00014D2E" w:rsidRPr="008179C1">
        <w:rPr>
          <w:rFonts w:ascii="仿宋" w:eastAsia="仿宋" w:hAnsi="仿宋" w:hint="eastAsia"/>
          <w:sz w:val="30"/>
          <w:szCs w:val="30"/>
        </w:rPr>
        <w:t>-</w:t>
      </w:r>
      <w:r w:rsidR="00014D2E" w:rsidRPr="008179C1">
        <w:rPr>
          <w:rFonts w:ascii="仿宋" w:eastAsia="仿宋" w:hAnsi="仿宋"/>
          <w:sz w:val="30"/>
          <w:szCs w:val="30"/>
        </w:rPr>
        <w:t>用</w:t>
      </w:r>
      <w:r w:rsidR="00201B42" w:rsidRPr="008179C1">
        <w:rPr>
          <w:rFonts w:ascii="仿宋" w:eastAsia="仿宋" w:hAnsi="仿宋"/>
          <w:sz w:val="30"/>
          <w:szCs w:val="30"/>
        </w:rPr>
        <w:t>相结合），多信息叠加，有序高效推进</w:t>
      </w:r>
      <w:r w:rsidRPr="008179C1">
        <w:rPr>
          <w:rFonts w:ascii="仿宋" w:eastAsia="仿宋" w:hAnsi="仿宋" w:hint="eastAsia"/>
          <w:sz w:val="30"/>
          <w:szCs w:val="30"/>
        </w:rPr>
        <w:t>勘查</w:t>
      </w:r>
      <w:r w:rsidRPr="008179C1">
        <w:rPr>
          <w:rFonts w:ascii="仿宋" w:eastAsia="仿宋" w:hAnsi="仿宋"/>
          <w:sz w:val="30"/>
          <w:szCs w:val="30"/>
        </w:rPr>
        <w:t>开发工作</w:t>
      </w:r>
      <w:r w:rsidR="00201B42" w:rsidRPr="008179C1">
        <w:rPr>
          <w:rFonts w:ascii="仿宋" w:eastAsia="仿宋" w:hAnsi="仿宋"/>
          <w:sz w:val="30"/>
          <w:szCs w:val="30"/>
        </w:rPr>
        <w:t>实施。</w:t>
      </w:r>
    </w:p>
    <w:p w:rsidR="00991A2A" w:rsidRPr="00C8296E" w:rsidRDefault="00991A2A" w:rsidP="008179C1">
      <w:pPr>
        <w:adjustRightInd w:val="0"/>
        <w:snapToGrid w:val="0"/>
        <w:spacing w:line="54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C8296E">
        <w:rPr>
          <w:rFonts w:asciiTheme="minorEastAsia" w:hAnsiTheme="minorEastAsia" w:hint="eastAsia"/>
          <w:sz w:val="30"/>
          <w:szCs w:val="30"/>
        </w:rPr>
        <w:t>（三）</w:t>
      </w:r>
      <w:r w:rsidR="0016623F" w:rsidRPr="00C8296E">
        <w:rPr>
          <w:rFonts w:asciiTheme="minorEastAsia" w:hAnsiTheme="minorEastAsia" w:hint="eastAsia"/>
          <w:sz w:val="30"/>
          <w:szCs w:val="30"/>
        </w:rPr>
        <w:t>加强</w:t>
      </w:r>
      <w:r w:rsidR="000A335E" w:rsidRPr="00C8296E">
        <w:rPr>
          <w:rFonts w:asciiTheme="minorEastAsia" w:hAnsiTheme="minorEastAsia" w:hint="eastAsia"/>
          <w:sz w:val="30"/>
          <w:szCs w:val="30"/>
        </w:rPr>
        <w:t>谋篇布局</w:t>
      </w:r>
      <w:r w:rsidRPr="00C8296E">
        <w:rPr>
          <w:rFonts w:asciiTheme="minorEastAsia" w:hAnsiTheme="minorEastAsia" w:hint="eastAsia"/>
          <w:sz w:val="30"/>
          <w:szCs w:val="30"/>
        </w:rPr>
        <w:t>，探索</w:t>
      </w:r>
      <w:r w:rsidR="00097087" w:rsidRPr="00C8296E">
        <w:rPr>
          <w:rFonts w:asciiTheme="minorEastAsia" w:hAnsiTheme="minorEastAsia"/>
          <w:sz w:val="30"/>
          <w:szCs w:val="30"/>
        </w:rPr>
        <w:t>开发机制</w:t>
      </w:r>
    </w:p>
    <w:p w:rsidR="00A036C4" w:rsidRPr="008179C1" w:rsidRDefault="00862696" w:rsidP="008179C1">
      <w:pPr>
        <w:autoSpaceDE w:val="0"/>
        <w:autoSpaceDN w:val="0"/>
        <w:adjustRightInd w:val="0"/>
        <w:spacing w:line="540" w:lineRule="exact"/>
        <w:ind w:firstLineChars="200" w:firstLine="600"/>
        <w:jc w:val="left"/>
        <w:rPr>
          <w:rFonts w:ascii="仿宋" w:eastAsia="仿宋" w:hAnsi="仿宋"/>
          <w:b/>
          <w:sz w:val="30"/>
          <w:szCs w:val="30"/>
        </w:rPr>
      </w:pPr>
      <w:r w:rsidRPr="008179C1">
        <w:rPr>
          <w:rFonts w:ascii="仿宋" w:eastAsia="仿宋" w:hAnsi="仿宋" w:cs="Times New Roman" w:hint="eastAsia"/>
          <w:sz w:val="30"/>
          <w:szCs w:val="30"/>
        </w:rPr>
        <w:t>提前开展干热岩勘查开发支持政策</w:t>
      </w:r>
      <w:r w:rsidR="00991A2A" w:rsidRPr="008179C1">
        <w:rPr>
          <w:rFonts w:ascii="仿宋" w:eastAsia="仿宋" w:hAnsi="仿宋" w:cs="Times New Roman" w:hint="eastAsia"/>
          <w:sz w:val="30"/>
          <w:szCs w:val="30"/>
        </w:rPr>
        <w:t>研究，</w:t>
      </w:r>
      <w:r w:rsidRPr="008179C1">
        <w:rPr>
          <w:rFonts w:ascii="仿宋" w:eastAsia="仿宋" w:hAnsi="仿宋" w:cs="Times New Roman" w:hint="eastAsia"/>
          <w:sz w:val="30"/>
          <w:szCs w:val="30"/>
        </w:rPr>
        <w:t>为</w:t>
      </w:r>
      <w:r w:rsidR="00991A2A" w:rsidRPr="008179C1">
        <w:rPr>
          <w:rFonts w:ascii="仿宋" w:eastAsia="仿宋" w:hAnsi="仿宋" w:cs="Times New Roman" w:hint="eastAsia"/>
          <w:sz w:val="30"/>
          <w:szCs w:val="30"/>
        </w:rPr>
        <w:t>优化投资环境，激活市场潜力</w:t>
      </w:r>
      <w:r w:rsidRPr="008179C1">
        <w:rPr>
          <w:rFonts w:ascii="仿宋" w:eastAsia="仿宋" w:hAnsi="仿宋" w:cs="Times New Roman" w:hint="eastAsia"/>
          <w:sz w:val="30"/>
          <w:szCs w:val="30"/>
        </w:rPr>
        <w:t>、</w:t>
      </w:r>
      <w:r w:rsidR="00E71571" w:rsidRPr="008179C1">
        <w:rPr>
          <w:rFonts w:ascii="仿宋" w:eastAsia="仿宋" w:hAnsi="仿宋" w:cs="Times New Roman" w:hint="eastAsia"/>
          <w:sz w:val="30"/>
          <w:szCs w:val="30"/>
        </w:rPr>
        <w:t>持续</w:t>
      </w:r>
      <w:r w:rsidR="00991A2A" w:rsidRPr="008179C1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推进我省干热岩资源的开发利用</w:t>
      </w:r>
      <w:r w:rsidRPr="008179C1">
        <w:rPr>
          <w:rFonts w:ascii="仿宋" w:eastAsia="仿宋" w:hAnsi="仿宋" w:cs="Times New Roman" w:hint="eastAsia"/>
          <w:sz w:val="30"/>
          <w:szCs w:val="30"/>
        </w:rPr>
        <w:t>提供保障</w:t>
      </w:r>
      <w:r w:rsidR="00991A2A" w:rsidRPr="008179C1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。</w:t>
      </w:r>
    </w:p>
    <w:sectPr w:rsidR="00A036C4" w:rsidRPr="008179C1" w:rsidSect="00F57F12">
      <w:footerReference w:type="default" r:id="rId10"/>
      <w:pgSz w:w="11906" w:h="16838"/>
      <w:pgMar w:top="1418" w:right="1418" w:bottom="1276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83D" w:rsidRDefault="0042783D" w:rsidP="008141E0">
      <w:r>
        <w:separator/>
      </w:r>
    </w:p>
  </w:endnote>
  <w:endnote w:type="continuationSeparator" w:id="0">
    <w:p w:rsidR="0042783D" w:rsidRDefault="0042783D" w:rsidP="00814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黑体 Std R"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charset w:val="86"/>
    <w:family w:val="modern"/>
    <w:pitch w:val="fixed"/>
    <w:sig w:usb0="00000000" w:usb1="080E0000" w:usb2="00000010" w:usb3="00000000" w:csb0="00040000" w:csb1="00000000"/>
  </w:font>
  <w:font w:name="FZKai-Z03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04693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bookmarkStart w:id="0" w:name="_GoBack" w:displacedByCustomXml="prev"/>
      <w:p w:rsidR="008141E0" w:rsidRPr="00EC2E14" w:rsidRDefault="002B4FE1">
        <w:pPr>
          <w:pStyle w:val="a6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C2E14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8141E0" w:rsidRPr="00EC2E14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C2E14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F57F12" w:rsidRPr="00F57F12">
          <w:rPr>
            <w:rFonts w:ascii="Times New Roman" w:hAnsi="Times New Roman" w:cs="Times New Roman"/>
            <w:noProof/>
            <w:sz w:val="21"/>
            <w:szCs w:val="21"/>
            <w:lang w:val="zh-CN"/>
          </w:rPr>
          <w:t>2</w:t>
        </w:r>
        <w:r w:rsidRPr="00EC2E14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bookmarkEnd w:id="0"/>
  <w:p w:rsidR="008141E0" w:rsidRDefault="008141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83D" w:rsidRDefault="0042783D" w:rsidP="008141E0">
      <w:r>
        <w:separator/>
      </w:r>
    </w:p>
  </w:footnote>
  <w:footnote w:type="continuationSeparator" w:id="0">
    <w:p w:rsidR="0042783D" w:rsidRDefault="0042783D" w:rsidP="00814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329A3"/>
    <w:multiLevelType w:val="hybridMultilevel"/>
    <w:tmpl w:val="557CDDD8"/>
    <w:lvl w:ilvl="0" w:tplc="E43694E4">
      <w:start w:val="1"/>
      <w:numFmt w:val="decimal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8AD"/>
    <w:rsid w:val="00014D2E"/>
    <w:rsid w:val="00023CFD"/>
    <w:rsid w:val="00040E54"/>
    <w:rsid w:val="000465AD"/>
    <w:rsid w:val="00057328"/>
    <w:rsid w:val="00097087"/>
    <w:rsid w:val="000A335E"/>
    <w:rsid w:val="000A40D2"/>
    <w:rsid w:val="000D6BCA"/>
    <w:rsid w:val="00116058"/>
    <w:rsid w:val="00133D69"/>
    <w:rsid w:val="001478AD"/>
    <w:rsid w:val="00157F94"/>
    <w:rsid w:val="0016623F"/>
    <w:rsid w:val="00187013"/>
    <w:rsid w:val="001C3E2B"/>
    <w:rsid w:val="00201102"/>
    <w:rsid w:val="00201B42"/>
    <w:rsid w:val="00216D66"/>
    <w:rsid w:val="002225D9"/>
    <w:rsid w:val="002255F6"/>
    <w:rsid w:val="00256D7D"/>
    <w:rsid w:val="00267E6D"/>
    <w:rsid w:val="002B4FE1"/>
    <w:rsid w:val="002C49B5"/>
    <w:rsid w:val="002C79C5"/>
    <w:rsid w:val="002E3837"/>
    <w:rsid w:val="0030051B"/>
    <w:rsid w:val="00307D77"/>
    <w:rsid w:val="00342343"/>
    <w:rsid w:val="00343D6B"/>
    <w:rsid w:val="00345DA5"/>
    <w:rsid w:val="00346758"/>
    <w:rsid w:val="003636DF"/>
    <w:rsid w:val="00395DC6"/>
    <w:rsid w:val="003E446B"/>
    <w:rsid w:val="003F3E0E"/>
    <w:rsid w:val="0042783D"/>
    <w:rsid w:val="004570B7"/>
    <w:rsid w:val="0046556D"/>
    <w:rsid w:val="0047664D"/>
    <w:rsid w:val="0048368F"/>
    <w:rsid w:val="004B3FC7"/>
    <w:rsid w:val="004E1C34"/>
    <w:rsid w:val="004E2016"/>
    <w:rsid w:val="004F02B8"/>
    <w:rsid w:val="004F105A"/>
    <w:rsid w:val="004F1630"/>
    <w:rsid w:val="00501B27"/>
    <w:rsid w:val="00523323"/>
    <w:rsid w:val="00563051"/>
    <w:rsid w:val="00565095"/>
    <w:rsid w:val="005729DF"/>
    <w:rsid w:val="005749A5"/>
    <w:rsid w:val="00575C83"/>
    <w:rsid w:val="00582D47"/>
    <w:rsid w:val="00591921"/>
    <w:rsid w:val="005929EB"/>
    <w:rsid w:val="005940E0"/>
    <w:rsid w:val="00594ABA"/>
    <w:rsid w:val="005A68D1"/>
    <w:rsid w:val="005C0F6F"/>
    <w:rsid w:val="005C1ED3"/>
    <w:rsid w:val="00606FE2"/>
    <w:rsid w:val="00634A8E"/>
    <w:rsid w:val="0064286A"/>
    <w:rsid w:val="00654FB1"/>
    <w:rsid w:val="00682A22"/>
    <w:rsid w:val="00686BC1"/>
    <w:rsid w:val="006A1D7D"/>
    <w:rsid w:val="006B3E37"/>
    <w:rsid w:val="006C6154"/>
    <w:rsid w:val="006C6E57"/>
    <w:rsid w:val="006D4E5D"/>
    <w:rsid w:val="006E0E20"/>
    <w:rsid w:val="00711FED"/>
    <w:rsid w:val="00717BAE"/>
    <w:rsid w:val="007507D7"/>
    <w:rsid w:val="00771872"/>
    <w:rsid w:val="0078764D"/>
    <w:rsid w:val="007B2459"/>
    <w:rsid w:val="007C5574"/>
    <w:rsid w:val="007D35B8"/>
    <w:rsid w:val="007F06AE"/>
    <w:rsid w:val="008006A3"/>
    <w:rsid w:val="0080641C"/>
    <w:rsid w:val="008141E0"/>
    <w:rsid w:val="00816EAC"/>
    <w:rsid w:val="008179C1"/>
    <w:rsid w:val="00822887"/>
    <w:rsid w:val="00862696"/>
    <w:rsid w:val="008631E4"/>
    <w:rsid w:val="008716FF"/>
    <w:rsid w:val="008A3D94"/>
    <w:rsid w:val="00900582"/>
    <w:rsid w:val="009265F5"/>
    <w:rsid w:val="00932816"/>
    <w:rsid w:val="00967663"/>
    <w:rsid w:val="0096796F"/>
    <w:rsid w:val="00973ADC"/>
    <w:rsid w:val="009804B8"/>
    <w:rsid w:val="00984CA3"/>
    <w:rsid w:val="00987AF5"/>
    <w:rsid w:val="00991A2A"/>
    <w:rsid w:val="009C63F4"/>
    <w:rsid w:val="00A036C4"/>
    <w:rsid w:val="00A111C4"/>
    <w:rsid w:val="00A23BED"/>
    <w:rsid w:val="00A3415C"/>
    <w:rsid w:val="00A37066"/>
    <w:rsid w:val="00A5725B"/>
    <w:rsid w:val="00A74436"/>
    <w:rsid w:val="00A9389C"/>
    <w:rsid w:val="00A95C8D"/>
    <w:rsid w:val="00AE65BF"/>
    <w:rsid w:val="00AF35DE"/>
    <w:rsid w:val="00AF6E48"/>
    <w:rsid w:val="00AF76AF"/>
    <w:rsid w:val="00B05E96"/>
    <w:rsid w:val="00B12DE7"/>
    <w:rsid w:val="00B13A79"/>
    <w:rsid w:val="00B260BC"/>
    <w:rsid w:val="00B44FCD"/>
    <w:rsid w:val="00B7009B"/>
    <w:rsid w:val="00B74BDE"/>
    <w:rsid w:val="00B77D03"/>
    <w:rsid w:val="00B808AC"/>
    <w:rsid w:val="00BA07EB"/>
    <w:rsid w:val="00BB270B"/>
    <w:rsid w:val="00BC0387"/>
    <w:rsid w:val="00BC3338"/>
    <w:rsid w:val="00BD18D8"/>
    <w:rsid w:val="00C00170"/>
    <w:rsid w:val="00C109E5"/>
    <w:rsid w:val="00C730C5"/>
    <w:rsid w:val="00C758D0"/>
    <w:rsid w:val="00C8296E"/>
    <w:rsid w:val="00CA2DD6"/>
    <w:rsid w:val="00CC042A"/>
    <w:rsid w:val="00CC5BBC"/>
    <w:rsid w:val="00CC5D6F"/>
    <w:rsid w:val="00D04F32"/>
    <w:rsid w:val="00D07B5A"/>
    <w:rsid w:val="00D115C1"/>
    <w:rsid w:val="00D25AED"/>
    <w:rsid w:val="00D26A33"/>
    <w:rsid w:val="00D4501D"/>
    <w:rsid w:val="00D5233B"/>
    <w:rsid w:val="00D630C5"/>
    <w:rsid w:val="00D752E9"/>
    <w:rsid w:val="00D82531"/>
    <w:rsid w:val="00DA1548"/>
    <w:rsid w:val="00DA195A"/>
    <w:rsid w:val="00DA518D"/>
    <w:rsid w:val="00DE56DF"/>
    <w:rsid w:val="00DF31D7"/>
    <w:rsid w:val="00E004C1"/>
    <w:rsid w:val="00E16BF9"/>
    <w:rsid w:val="00E41EE3"/>
    <w:rsid w:val="00E42323"/>
    <w:rsid w:val="00E45F2F"/>
    <w:rsid w:val="00E71571"/>
    <w:rsid w:val="00E8297C"/>
    <w:rsid w:val="00E91A8E"/>
    <w:rsid w:val="00E96413"/>
    <w:rsid w:val="00EC2E14"/>
    <w:rsid w:val="00ED5DDC"/>
    <w:rsid w:val="00EF0327"/>
    <w:rsid w:val="00F01BF9"/>
    <w:rsid w:val="00F11C60"/>
    <w:rsid w:val="00F427B3"/>
    <w:rsid w:val="00F57F12"/>
    <w:rsid w:val="00F61ADD"/>
    <w:rsid w:val="00F97A88"/>
    <w:rsid w:val="00FA3E1E"/>
    <w:rsid w:val="00FA7136"/>
    <w:rsid w:val="00FC0F09"/>
    <w:rsid w:val="00FC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6556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655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556D"/>
    <w:rPr>
      <w:sz w:val="18"/>
      <w:szCs w:val="18"/>
    </w:rPr>
  </w:style>
  <w:style w:type="paragraph" w:styleId="a4">
    <w:name w:val="List Paragraph"/>
    <w:basedOn w:val="a"/>
    <w:uiPriority w:val="34"/>
    <w:qFormat/>
    <w:rsid w:val="002E383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814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141E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14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141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6556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655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556D"/>
    <w:rPr>
      <w:sz w:val="18"/>
      <w:szCs w:val="18"/>
    </w:rPr>
  </w:style>
  <w:style w:type="paragraph" w:styleId="a4">
    <w:name w:val="List Paragraph"/>
    <w:basedOn w:val="a"/>
    <w:uiPriority w:val="34"/>
    <w:qFormat/>
    <w:rsid w:val="002E383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814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141E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14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141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681</Words>
  <Characters>3885</Characters>
  <Application>Microsoft Office Word</Application>
  <DocSecurity>0</DocSecurity>
  <Lines>32</Lines>
  <Paragraphs>9</Paragraphs>
  <ScaleCrop>false</ScaleCrop>
  <Company>HP Inc.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8613739190915</dc:creator>
  <cp:keywords/>
  <dc:description/>
  <cp:lastModifiedBy>dreamsummit</cp:lastModifiedBy>
  <cp:revision>206</cp:revision>
  <dcterms:created xsi:type="dcterms:W3CDTF">2022-03-19T06:10:00Z</dcterms:created>
  <dcterms:modified xsi:type="dcterms:W3CDTF">2022-04-15T03:24:00Z</dcterms:modified>
</cp:coreProperties>
</file>