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CA5" w:rsidRPr="00D42CA5" w:rsidRDefault="00D42CA5" w:rsidP="00D42CA5">
      <w:pPr>
        <w:spacing w:line="540" w:lineRule="exact"/>
        <w:jc w:val="left"/>
        <w:rPr>
          <w:rFonts w:asciiTheme="minorEastAsia" w:hAnsiTheme="minorEastAsia" w:hint="eastAsia"/>
          <w:b/>
          <w:sz w:val="32"/>
          <w:szCs w:val="32"/>
        </w:rPr>
      </w:pPr>
      <w:r w:rsidRPr="00D42CA5">
        <w:rPr>
          <w:rFonts w:asciiTheme="minorEastAsia" w:hAnsiTheme="minorEastAsia" w:hint="eastAsia"/>
          <w:b/>
          <w:sz w:val="32"/>
          <w:szCs w:val="32"/>
        </w:rPr>
        <w:t>附件6之七</w:t>
      </w:r>
    </w:p>
    <w:p w:rsidR="005B33EA" w:rsidRPr="009C28E7" w:rsidRDefault="005B33EA" w:rsidP="009C28E7">
      <w:pPr>
        <w:spacing w:line="540" w:lineRule="exact"/>
        <w:jc w:val="center"/>
        <w:rPr>
          <w:rFonts w:ascii="Adobe 黑体 Std R" w:eastAsia="Adobe 黑体 Std R" w:hAnsi="Adobe 黑体 Std R"/>
          <w:sz w:val="36"/>
          <w:szCs w:val="36"/>
        </w:rPr>
      </w:pPr>
      <w:r w:rsidRPr="009C28E7">
        <w:rPr>
          <w:rFonts w:ascii="Adobe 黑体 Std R" w:eastAsia="Adobe 黑体 Std R" w:hAnsi="Adobe 黑体 Std R" w:hint="eastAsia"/>
          <w:sz w:val="36"/>
          <w:szCs w:val="36"/>
        </w:rPr>
        <w:t>绿色发展</w:t>
      </w:r>
      <w:r w:rsidR="000F6C7C" w:rsidRPr="009C28E7">
        <w:rPr>
          <w:rFonts w:ascii="Adobe 黑体 Std R" w:eastAsia="Adobe 黑体 Std R" w:hAnsi="Adobe 黑体 Std R" w:hint="eastAsia"/>
          <w:sz w:val="36"/>
          <w:szCs w:val="36"/>
        </w:rPr>
        <w:t xml:space="preserve"> </w:t>
      </w:r>
      <w:r w:rsidR="00D51031" w:rsidRPr="009C28E7">
        <w:rPr>
          <w:rFonts w:ascii="Adobe 黑体 Std R" w:eastAsia="Adobe 黑体 Std R" w:hAnsi="Adobe 黑体 Std R" w:hint="eastAsia"/>
          <w:sz w:val="36"/>
          <w:szCs w:val="36"/>
        </w:rPr>
        <w:t>品牌</w:t>
      </w:r>
      <w:r w:rsidR="000F6C7C" w:rsidRPr="009C28E7">
        <w:rPr>
          <w:rFonts w:ascii="Adobe 黑体 Std R" w:eastAsia="Adobe 黑体 Std R" w:hAnsi="Adobe 黑体 Std R" w:hint="eastAsia"/>
          <w:sz w:val="36"/>
          <w:szCs w:val="36"/>
        </w:rPr>
        <w:t xml:space="preserve">引领 </w:t>
      </w:r>
      <w:r w:rsidR="0098651C" w:rsidRPr="009C28E7">
        <w:rPr>
          <w:rFonts w:ascii="Adobe 黑体 Std R" w:eastAsia="Adobe 黑体 Std R" w:hAnsi="Adobe 黑体 Std R" w:hint="eastAsia"/>
          <w:sz w:val="36"/>
          <w:szCs w:val="36"/>
        </w:rPr>
        <w:t xml:space="preserve">优质服务 </w:t>
      </w:r>
      <w:r w:rsidR="000F6C7C" w:rsidRPr="009C28E7">
        <w:rPr>
          <w:rFonts w:ascii="Adobe 黑体 Std R" w:eastAsia="Adobe 黑体 Std R" w:hAnsi="Adobe 黑体 Std R" w:hint="eastAsia"/>
          <w:sz w:val="36"/>
          <w:szCs w:val="36"/>
        </w:rPr>
        <w:t>诚达天下</w:t>
      </w:r>
    </w:p>
    <w:p w:rsidR="005D32FC" w:rsidRPr="009C28E7" w:rsidRDefault="009C28E7" w:rsidP="009C28E7">
      <w:pPr>
        <w:spacing w:line="540" w:lineRule="exact"/>
        <w:jc w:val="center"/>
        <w:rPr>
          <w:rFonts w:asciiTheme="minorEastAsia" w:hAnsiTheme="minorEastAsia"/>
          <w:sz w:val="30"/>
          <w:szCs w:val="30"/>
        </w:rPr>
      </w:pPr>
      <w:r>
        <w:rPr>
          <w:rFonts w:asciiTheme="minorEastAsia" w:hAnsiTheme="minorEastAsia" w:hint="eastAsia"/>
          <w:sz w:val="30"/>
          <w:szCs w:val="30"/>
        </w:rPr>
        <w:t>——</w:t>
      </w:r>
      <w:r w:rsidR="000F6C7C" w:rsidRPr="009C28E7">
        <w:rPr>
          <w:rFonts w:asciiTheme="minorEastAsia" w:hAnsiTheme="minorEastAsia" w:hint="eastAsia"/>
          <w:sz w:val="30"/>
          <w:szCs w:val="30"/>
        </w:rPr>
        <w:t>合理开发优质</w:t>
      </w:r>
      <w:r w:rsidR="00D51031" w:rsidRPr="009C28E7">
        <w:rPr>
          <w:rFonts w:asciiTheme="minorEastAsia" w:hAnsiTheme="minorEastAsia" w:hint="eastAsia"/>
          <w:sz w:val="30"/>
          <w:szCs w:val="30"/>
        </w:rPr>
        <w:t>天然矿泉水</w:t>
      </w:r>
    </w:p>
    <w:p w:rsidR="00D51031" w:rsidRPr="009C28E7" w:rsidRDefault="005D32FC" w:rsidP="009C28E7">
      <w:pPr>
        <w:spacing w:line="540" w:lineRule="exact"/>
        <w:jc w:val="center"/>
        <w:rPr>
          <w:rFonts w:ascii="楷体" w:eastAsia="楷体" w:hAnsi="楷体"/>
          <w:sz w:val="30"/>
          <w:szCs w:val="30"/>
        </w:rPr>
      </w:pPr>
      <w:r w:rsidRPr="009C28E7">
        <w:rPr>
          <w:rFonts w:ascii="楷体" w:eastAsia="楷体" w:hAnsi="楷体" w:hint="eastAsia"/>
          <w:sz w:val="30"/>
          <w:szCs w:val="30"/>
        </w:rPr>
        <w:t>常州市高露达饮用水有限公司</w:t>
      </w:r>
    </w:p>
    <w:p w:rsidR="00D51031" w:rsidRPr="004F24E9" w:rsidRDefault="004F24E9" w:rsidP="009C28E7">
      <w:pPr>
        <w:spacing w:line="540" w:lineRule="exact"/>
        <w:jc w:val="center"/>
        <w:rPr>
          <w:rFonts w:ascii="楷体" w:eastAsia="楷体" w:hAnsi="楷体"/>
          <w:sz w:val="30"/>
          <w:szCs w:val="30"/>
        </w:rPr>
      </w:pPr>
      <w:r w:rsidRPr="004F24E9">
        <w:rPr>
          <w:rFonts w:ascii="楷体" w:eastAsia="楷体" w:hAnsi="楷体" w:hint="eastAsia"/>
          <w:sz w:val="30"/>
          <w:szCs w:val="30"/>
        </w:rPr>
        <w:t>2022年4月</w:t>
      </w:r>
    </w:p>
    <w:p w:rsidR="00850355" w:rsidRPr="009C28E7" w:rsidRDefault="007D2D10" w:rsidP="00D42CA5">
      <w:pPr>
        <w:spacing w:beforeLines="50" w:line="540" w:lineRule="exact"/>
        <w:ind w:firstLineChars="200" w:firstLine="600"/>
        <w:rPr>
          <w:rFonts w:ascii="仿宋" w:eastAsia="仿宋" w:hAnsi="仿宋"/>
          <w:sz w:val="30"/>
          <w:szCs w:val="30"/>
        </w:rPr>
      </w:pPr>
      <w:r w:rsidRPr="009C28E7">
        <w:rPr>
          <w:rFonts w:ascii="仿宋" w:eastAsia="仿宋" w:hAnsi="仿宋" w:hint="eastAsia"/>
          <w:sz w:val="30"/>
          <w:szCs w:val="30"/>
        </w:rPr>
        <w:t>常州市高露达饮用水有限公司</w:t>
      </w:r>
      <w:r w:rsidR="005D32FC" w:rsidRPr="009C28E7">
        <w:rPr>
          <w:rFonts w:ascii="仿宋" w:eastAsia="仿宋" w:hAnsi="仿宋" w:hint="eastAsia"/>
          <w:sz w:val="30"/>
          <w:szCs w:val="30"/>
        </w:rPr>
        <w:t>成立于1996年8月，现有</w:t>
      </w:r>
      <w:r w:rsidR="009878F0" w:rsidRPr="009C28E7">
        <w:rPr>
          <w:rFonts w:ascii="仿宋" w:eastAsia="仿宋" w:hAnsi="仿宋" w:hint="eastAsia"/>
          <w:sz w:val="30"/>
          <w:szCs w:val="30"/>
        </w:rPr>
        <w:t>锶偏硅酸复合型饮用天然矿泉水</w:t>
      </w:r>
      <w:r w:rsidR="005D32FC" w:rsidRPr="009C28E7">
        <w:rPr>
          <w:rFonts w:ascii="仿宋" w:eastAsia="仿宋" w:hAnsi="仿宋" w:hint="eastAsia"/>
          <w:sz w:val="30"/>
          <w:szCs w:val="30"/>
        </w:rPr>
        <w:t>取水深井一口。水质优良，偏硅酸</w:t>
      </w:r>
      <w:r w:rsidRPr="009C28E7">
        <w:rPr>
          <w:rFonts w:ascii="仿宋" w:eastAsia="仿宋" w:hAnsi="仿宋" w:hint="eastAsia"/>
          <w:sz w:val="30"/>
          <w:szCs w:val="30"/>
        </w:rPr>
        <w:t>和</w:t>
      </w:r>
      <w:r w:rsidR="005D32FC" w:rsidRPr="009C28E7">
        <w:rPr>
          <w:rFonts w:ascii="仿宋" w:eastAsia="仿宋" w:hAnsi="仿宋" w:hint="eastAsia"/>
          <w:sz w:val="30"/>
          <w:szCs w:val="30"/>
        </w:rPr>
        <w:t>锶含量均达到了饮用天然矿泉水国家标准。</w:t>
      </w:r>
      <w:r w:rsidR="00AC0423" w:rsidRPr="009C28E7">
        <w:rPr>
          <w:rFonts w:ascii="仿宋" w:eastAsia="仿宋" w:hAnsi="仿宋" w:hint="eastAsia"/>
          <w:sz w:val="30"/>
          <w:szCs w:val="30"/>
        </w:rPr>
        <w:t>是</w:t>
      </w:r>
      <w:r w:rsidR="005D32FC" w:rsidRPr="009C28E7">
        <w:rPr>
          <w:rFonts w:ascii="仿宋" w:eastAsia="仿宋" w:hAnsi="仿宋" w:hint="eastAsia"/>
          <w:sz w:val="30"/>
          <w:szCs w:val="30"/>
        </w:rPr>
        <w:t>原国土资源部</w:t>
      </w:r>
      <w:r w:rsidR="00AC0423" w:rsidRPr="009C28E7">
        <w:rPr>
          <w:rFonts w:ascii="仿宋" w:eastAsia="仿宋" w:hAnsi="仿宋" w:hint="eastAsia"/>
          <w:sz w:val="30"/>
          <w:szCs w:val="30"/>
        </w:rPr>
        <w:t>2002年</w:t>
      </w:r>
      <w:r w:rsidR="005D32FC" w:rsidRPr="009C28E7">
        <w:rPr>
          <w:rFonts w:ascii="仿宋" w:eastAsia="仿宋" w:hAnsi="仿宋" w:hint="eastAsia"/>
          <w:sz w:val="30"/>
          <w:szCs w:val="30"/>
        </w:rPr>
        <w:t>公告</w:t>
      </w:r>
      <w:r w:rsidR="00AC0423" w:rsidRPr="009C28E7">
        <w:rPr>
          <w:rFonts w:ascii="仿宋" w:eastAsia="仿宋" w:hAnsi="仿宋" w:hint="eastAsia"/>
          <w:sz w:val="30"/>
          <w:szCs w:val="30"/>
        </w:rPr>
        <w:t>的</w:t>
      </w:r>
      <w:r w:rsidR="005D32FC" w:rsidRPr="009C28E7">
        <w:rPr>
          <w:rFonts w:ascii="仿宋" w:eastAsia="仿宋" w:hAnsi="仿宋" w:hint="eastAsia"/>
          <w:sz w:val="30"/>
          <w:szCs w:val="30"/>
        </w:rPr>
        <w:t>全国57家</w:t>
      </w:r>
      <w:bookmarkStart w:id="0" w:name="_Hlk101119260"/>
      <w:bookmarkStart w:id="1" w:name="_Hlk101115583"/>
      <w:r w:rsidR="005D32FC" w:rsidRPr="009C28E7">
        <w:rPr>
          <w:rFonts w:ascii="仿宋" w:eastAsia="仿宋" w:hAnsi="仿宋" w:hint="eastAsia"/>
          <w:sz w:val="30"/>
          <w:szCs w:val="30"/>
        </w:rPr>
        <w:t>优质</w:t>
      </w:r>
      <w:bookmarkEnd w:id="0"/>
      <w:r w:rsidR="005D32FC" w:rsidRPr="009C28E7">
        <w:rPr>
          <w:rFonts w:ascii="仿宋" w:eastAsia="仿宋" w:hAnsi="仿宋" w:hint="eastAsia"/>
          <w:sz w:val="30"/>
          <w:szCs w:val="30"/>
        </w:rPr>
        <w:t>天然矿泉水</w:t>
      </w:r>
      <w:bookmarkEnd w:id="1"/>
      <w:r w:rsidR="005D32FC" w:rsidRPr="009C28E7">
        <w:rPr>
          <w:rFonts w:ascii="仿宋" w:eastAsia="仿宋" w:hAnsi="仿宋" w:hint="eastAsia"/>
          <w:sz w:val="30"/>
          <w:szCs w:val="30"/>
        </w:rPr>
        <w:t>源</w:t>
      </w:r>
      <w:r w:rsidR="00AC0423" w:rsidRPr="009C28E7">
        <w:rPr>
          <w:rFonts w:ascii="仿宋" w:eastAsia="仿宋" w:hAnsi="仿宋" w:hint="eastAsia"/>
          <w:sz w:val="30"/>
          <w:szCs w:val="30"/>
        </w:rPr>
        <w:t>之</w:t>
      </w:r>
      <w:r w:rsidR="005D32FC" w:rsidRPr="009C28E7">
        <w:rPr>
          <w:rFonts w:ascii="仿宋" w:eastAsia="仿宋" w:hAnsi="仿宋" w:hint="eastAsia"/>
          <w:sz w:val="30"/>
          <w:szCs w:val="30"/>
        </w:rPr>
        <w:t>一</w:t>
      </w:r>
      <w:r w:rsidR="00AC0423" w:rsidRPr="009C28E7">
        <w:rPr>
          <w:rFonts w:ascii="仿宋" w:eastAsia="仿宋" w:hAnsi="仿宋" w:hint="eastAsia"/>
          <w:sz w:val="30"/>
          <w:szCs w:val="30"/>
        </w:rPr>
        <w:t>，也是江苏唯一</w:t>
      </w:r>
      <w:r w:rsidR="005D32FC" w:rsidRPr="009C28E7">
        <w:rPr>
          <w:rFonts w:ascii="仿宋" w:eastAsia="仿宋" w:hAnsi="仿宋" w:hint="eastAsia"/>
          <w:sz w:val="30"/>
          <w:szCs w:val="30"/>
        </w:rPr>
        <w:t>名列其中的</w:t>
      </w:r>
      <w:r w:rsidR="00AC0423" w:rsidRPr="009C28E7">
        <w:rPr>
          <w:rFonts w:ascii="仿宋" w:eastAsia="仿宋" w:hAnsi="仿宋" w:hint="eastAsia"/>
          <w:sz w:val="30"/>
          <w:szCs w:val="30"/>
        </w:rPr>
        <w:t>天然矿泉水源</w:t>
      </w:r>
      <w:r w:rsidR="005D32FC" w:rsidRPr="009C28E7">
        <w:rPr>
          <w:rFonts w:ascii="仿宋" w:eastAsia="仿宋" w:hAnsi="仿宋" w:hint="eastAsia"/>
          <w:sz w:val="30"/>
          <w:szCs w:val="30"/>
        </w:rPr>
        <w:t>。</w:t>
      </w:r>
      <w:r w:rsidR="00D21D19" w:rsidRPr="009C28E7">
        <w:rPr>
          <w:rFonts w:ascii="仿宋" w:eastAsia="仿宋" w:hAnsi="仿宋" w:hint="eastAsia"/>
          <w:sz w:val="30"/>
          <w:szCs w:val="30"/>
        </w:rPr>
        <w:t>为开发利用好这一优质</w:t>
      </w:r>
      <w:r w:rsidR="00403A6E" w:rsidRPr="009C28E7">
        <w:rPr>
          <w:rFonts w:ascii="仿宋" w:eastAsia="仿宋" w:hAnsi="仿宋" w:hint="eastAsia"/>
          <w:sz w:val="30"/>
          <w:szCs w:val="30"/>
        </w:rPr>
        <w:t>天然矿泉水源，公司</w:t>
      </w:r>
      <w:r w:rsidR="0098651C" w:rsidRPr="009C28E7">
        <w:rPr>
          <w:rFonts w:ascii="仿宋" w:eastAsia="仿宋" w:hAnsi="仿宋" w:hint="eastAsia"/>
          <w:sz w:val="30"/>
          <w:szCs w:val="30"/>
        </w:rPr>
        <w:t>以绿色发展</w:t>
      </w:r>
      <w:r w:rsidR="00850355" w:rsidRPr="009C28E7">
        <w:rPr>
          <w:rFonts w:ascii="仿宋" w:eastAsia="仿宋" w:hAnsi="仿宋" w:hint="eastAsia"/>
          <w:sz w:val="30"/>
          <w:szCs w:val="30"/>
        </w:rPr>
        <w:t>、</w:t>
      </w:r>
      <w:r w:rsidR="0098651C" w:rsidRPr="009C28E7">
        <w:rPr>
          <w:rFonts w:ascii="仿宋" w:eastAsia="仿宋" w:hAnsi="仿宋" w:hint="eastAsia"/>
          <w:sz w:val="30"/>
          <w:szCs w:val="30"/>
        </w:rPr>
        <w:t>品牌引领</w:t>
      </w:r>
      <w:r w:rsidR="00850355" w:rsidRPr="009C28E7">
        <w:rPr>
          <w:rFonts w:ascii="仿宋" w:eastAsia="仿宋" w:hAnsi="仿宋" w:hint="eastAsia"/>
          <w:sz w:val="30"/>
          <w:szCs w:val="30"/>
        </w:rPr>
        <w:t>、</w:t>
      </w:r>
      <w:r w:rsidR="0098651C" w:rsidRPr="009C28E7">
        <w:rPr>
          <w:rFonts w:ascii="仿宋" w:eastAsia="仿宋" w:hAnsi="仿宋" w:hint="eastAsia"/>
          <w:sz w:val="30"/>
          <w:szCs w:val="30"/>
        </w:rPr>
        <w:t>优质服务</w:t>
      </w:r>
      <w:r w:rsidR="00850355" w:rsidRPr="009C28E7">
        <w:rPr>
          <w:rFonts w:ascii="仿宋" w:eastAsia="仿宋" w:hAnsi="仿宋" w:hint="eastAsia"/>
          <w:sz w:val="30"/>
          <w:szCs w:val="30"/>
        </w:rPr>
        <w:t>、</w:t>
      </w:r>
      <w:r w:rsidR="0098651C" w:rsidRPr="009C28E7">
        <w:rPr>
          <w:rFonts w:ascii="仿宋" w:eastAsia="仿宋" w:hAnsi="仿宋" w:hint="eastAsia"/>
          <w:sz w:val="30"/>
          <w:szCs w:val="30"/>
        </w:rPr>
        <w:t>诚达天下的经营理念进行资源开发生产。</w:t>
      </w:r>
    </w:p>
    <w:p w:rsidR="005D32FC" w:rsidRPr="009C28E7" w:rsidRDefault="00850355" w:rsidP="009C28E7">
      <w:pPr>
        <w:spacing w:line="540" w:lineRule="exact"/>
        <w:ind w:firstLineChars="200" w:firstLine="602"/>
        <w:rPr>
          <w:rFonts w:ascii="仿宋" w:eastAsia="仿宋" w:hAnsi="仿宋"/>
          <w:sz w:val="30"/>
          <w:szCs w:val="30"/>
        </w:rPr>
      </w:pPr>
      <w:r w:rsidRPr="009C28E7">
        <w:rPr>
          <w:rFonts w:ascii="仿宋" w:eastAsia="仿宋" w:hAnsi="仿宋" w:hint="eastAsia"/>
          <w:b/>
          <w:bCs/>
          <w:sz w:val="30"/>
          <w:szCs w:val="30"/>
        </w:rPr>
        <w:t>坚持绿色发展理念，文明生产经营。</w:t>
      </w:r>
      <w:r w:rsidRPr="009C28E7">
        <w:rPr>
          <w:rFonts w:ascii="仿宋" w:eastAsia="仿宋" w:hAnsi="仿宋" w:hint="eastAsia"/>
          <w:sz w:val="30"/>
          <w:szCs w:val="30"/>
        </w:rPr>
        <w:t>公司</w:t>
      </w:r>
      <w:r w:rsidR="00403A6E" w:rsidRPr="009C28E7">
        <w:rPr>
          <w:rFonts w:ascii="仿宋" w:eastAsia="仿宋" w:hAnsi="仿宋" w:hint="eastAsia"/>
          <w:sz w:val="30"/>
          <w:szCs w:val="30"/>
        </w:rPr>
        <w:t>按食品级生产厂房要求建造总使用面积</w:t>
      </w:r>
      <w:r w:rsidR="00403A6E" w:rsidRPr="009C28E7">
        <w:rPr>
          <w:rFonts w:ascii="仿宋" w:eastAsia="仿宋" w:hAnsi="仿宋"/>
          <w:sz w:val="30"/>
          <w:szCs w:val="30"/>
        </w:rPr>
        <w:t>6800多平方米</w:t>
      </w:r>
      <w:r w:rsidR="00403A6E" w:rsidRPr="009C28E7">
        <w:rPr>
          <w:rFonts w:ascii="仿宋" w:eastAsia="仿宋" w:hAnsi="仿宋" w:hint="eastAsia"/>
          <w:sz w:val="30"/>
          <w:szCs w:val="30"/>
        </w:rPr>
        <w:t>的</w:t>
      </w:r>
      <w:r w:rsidR="00403A6E" w:rsidRPr="009C28E7">
        <w:rPr>
          <w:rFonts w:ascii="仿宋" w:eastAsia="仿宋" w:hAnsi="仿宋"/>
          <w:sz w:val="30"/>
          <w:szCs w:val="30"/>
        </w:rPr>
        <w:t>四层</w:t>
      </w:r>
      <w:r w:rsidR="00403A6E" w:rsidRPr="009C28E7">
        <w:rPr>
          <w:rFonts w:ascii="仿宋" w:eastAsia="仿宋" w:hAnsi="仿宋" w:hint="eastAsia"/>
          <w:sz w:val="30"/>
          <w:szCs w:val="30"/>
        </w:rPr>
        <w:t>楼矿泉水生产厂房。</w:t>
      </w:r>
      <w:r w:rsidRPr="009C28E7">
        <w:rPr>
          <w:rFonts w:ascii="仿宋" w:eastAsia="仿宋" w:hAnsi="仿宋"/>
          <w:sz w:val="30"/>
          <w:szCs w:val="30"/>
        </w:rPr>
        <w:t>高标准</w:t>
      </w:r>
      <w:r w:rsidRPr="009C28E7">
        <w:rPr>
          <w:rFonts w:ascii="仿宋" w:eastAsia="仿宋" w:hAnsi="仿宋" w:hint="eastAsia"/>
          <w:sz w:val="30"/>
          <w:szCs w:val="30"/>
        </w:rPr>
        <w:t>建成</w:t>
      </w:r>
      <w:r w:rsidR="00403A6E" w:rsidRPr="009C28E7">
        <w:rPr>
          <w:rFonts w:ascii="仿宋" w:eastAsia="仿宋" w:hAnsi="仿宋"/>
          <w:sz w:val="30"/>
          <w:szCs w:val="30"/>
        </w:rPr>
        <w:t>无尘净化制水间、无菌净化灌装间及全自动流水生产线。</w:t>
      </w:r>
      <w:r w:rsidR="002D4C91" w:rsidRPr="009C28E7">
        <w:rPr>
          <w:rFonts w:ascii="仿宋" w:eastAsia="仿宋" w:hAnsi="仿宋" w:hint="eastAsia"/>
          <w:sz w:val="30"/>
          <w:szCs w:val="30"/>
        </w:rPr>
        <w:t>拥有行业领先的</w:t>
      </w:r>
      <w:r w:rsidR="00403A6E" w:rsidRPr="009C28E7">
        <w:rPr>
          <w:rFonts w:ascii="仿宋" w:eastAsia="仿宋" w:hAnsi="仿宋" w:hint="eastAsia"/>
          <w:sz w:val="30"/>
          <w:szCs w:val="30"/>
        </w:rPr>
        <w:t>饮用天然矿泉水、天然泉水、纯净水三条制水线，大桶、中桶、小桶、小瓶、袋装水五条灌装生产线。是江南地区唯一可开采第三承压层矿泉水用于包装饮用水生产的企业。</w:t>
      </w:r>
      <w:r w:rsidR="00403A6E" w:rsidRPr="009C28E7">
        <w:rPr>
          <w:rFonts w:ascii="仿宋" w:eastAsia="仿宋" w:hAnsi="仿宋"/>
          <w:sz w:val="30"/>
          <w:szCs w:val="30"/>
        </w:rPr>
        <w:t>目前</w:t>
      </w:r>
      <w:r w:rsidR="00F61F30" w:rsidRPr="009C28E7">
        <w:rPr>
          <w:rFonts w:ascii="仿宋" w:eastAsia="仿宋" w:hAnsi="仿宋" w:hint="eastAsia"/>
          <w:sz w:val="30"/>
          <w:szCs w:val="30"/>
        </w:rPr>
        <w:t>以“</w:t>
      </w:r>
      <w:r w:rsidR="00F61F30" w:rsidRPr="009C28E7">
        <w:rPr>
          <w:rFonts w:ascii="仿宋" w:eastAsia="仿宋" w:hAnsi="仿宋"/>
          <w:sz w:val="30"/>
          <w:szCs w:val="30"/>
        </w:rPr>
        <w:t>高露达优质饮用天然矿泉水</w:t>
      </w:r>
      <w:r w:rsidR="00F61F30" w:rsidRPr="009C28E7">
        <w:rPr>
          <w:rFonts w:ascii="仿宋" w:eastAsia="仿宋" w:hAnsi="仿宋" w:hint="eastAsia"/>
          <w:sz w:val="30"/>
          <w:szCs w:val="30"/>
        </w:rPr>
        <w:t>”</w:t>
      </w:r>
      <w:r w:rsidR="00F61F30" w:rsidRPr="009C28E7">
        <w:rPr>
          <w:rFonts w:ascii="仿宋" w:eastAsia="仿宋" w:hAnsi="仿宋"/>
          <w:sz w:val="30"/>
          <w:szCs w:val="30"/>
        </w:rPr>
        <w:t>产品</w:t>
      </w:r>
      <w:r w:rsidR="00F61F30" w:rsidRPr="009C28E7">
        <w:rPr>
          <w:rFonts w:ascii="仿宋" w:eastAsia="仿宋" w:hAnsi="仿宋" w:hint="eastAsia"/>
          <w:sz w:val="30"/>
          <w:szCs w:val="30"/>
        </w:rPr>
        <w:t>品牌生产</w:t>
      </w:r>
      <w:r w:rsidR="00403A6E" w:rsidRPr="009C28E7">
        <w:rPr>
          <w:rFonts w:ascii="仿宋" w:eastAsia="仿宋" w:hAnsi="仿宋"/>
          <w:sz w:val="30"/>
          <w:szCs w:val="30"/>
        </w:rPr>
        <w:t>瓶装水以及</w:t>
      </w:r>
      <w:smartTag w:uri="urn:schemas-microsoft-com:office:smarttags" w:element="chmetcnv">
        <w:smartTagPr>
          <w:attr w:name="UnitName" w:val="加仑"/>
          <w:attr w:name="SourceValue" w:val="3"/>
          <w:attr w:name="HasSpace" w:val="False"/>
          <w:attr w:name="Negative" w:val="False"/>
          <w:attr w:name="NumberType" w:val="1"/>
          <w:attr w:name="TCSC" w:val="0"/>
        </w:smartTagPr>
        <w:r w:rsidR="00403A6E" w:rsidRPr="009C28E7">
          <w:rPr>
            <w:rFonts w:ascii="仿宋" w:eastAsia="仿宋" w:hAnsi="仿宋"/>
            <w:sz w:val="30"/>
            <w:szCs w:val="30"/>
          </w:rPr>
          <w:t>3加仑</w:t>
        </w:r>
      </w:smartTag>
      <w:r w:rsidR="00403A6E" w:rsidRPr="009C28E7">
        <w:rPr>
          <w:rFonts w:ascii="仿宋" w:eastAsia="仿宋" w:hAnsi="仿宋"/>
          <w:sz w:val="30"/>
          <w:szCs w:val="30"/>
        </w:rPr>
        <w:t>和</w:t>
      </w:r>
      <w:smartTag w:uri="urn:schemas-microsoft-com:office:smarttags" w:element="chmetcnv">
        <w:smartTagPr>
          <w:attr w:name="UnitName" w:val="加仑"/>
          <w:attr w:name="SourceValue" w:val="5"/>
          <w:attr w:name="HasSpace" w:val="False"/>
          <w:attr w:name="Negative" w:val="False"/>
          <w:attr w:name="NumberType" w:val="1"/>
          <w:attr w:name="TCSC" w:val="0"/>
        </w:smartTagPr>
        <w:r w:rsidR="00403A6E" w:rsidRPr="009C28E7">
          <w:rPr>
            <w:rFonts w:ascii="仿宋" w:eastAsia="仿宋" w:hAnsi="仿宋"/>
            <w:sz w:val="30"/>
            <w:szCs w:val="30"/>
          </w:rPr>
          <w:t>5加仑</w:t>
        </w:r>
      </w:smartTag>
      <w:r w:rsidR="00403A6E" w:rsidRPr="009C28E7">
        <w:rPr>
          <w:rFonts w:ascii="仿宋" w:eastAsia="仿宋" w:hAnsi="仿宋"/>
          <w:sz w:val="30"/>
          <w:szCs w:val="30"/>
        </w:rPr>
        <w:t>的桶装矿泉水</w:t>
      </w:r>
      <w:r w:rsidR="00F61F30" w:rsidRPr="009C28E7">
        <w:rPr>
          <w:rFonts w:ascii="仿宋" w:eastAsia="仿宋" w:hAnsi="仿宋" w:hint="eastAsia"/>
          <w:sz w:val="30"/>
          <w:szCs w:val="30"/>
        </w:rPr>
        <w:t>等产品</w:t>
      </w:r>
      <w:r w:rsidR="00403A6E" w:rsidRPr="009C28E7">
        <w:rPr>
          <w:rFonts w:ascii="仿宋" w:eastAsia="仿宋" w:hAnsi="仿宋"/>
          <w:sz w:val="30"/>
          <w:szCs w:val="30"/>
        </w:rPr>
        <w:t>，供应常州市和周边市场。</w:t>
      </w:r>
    </w:p>
    <w:p w:rsidR="005D32FC" w:rsidRPr="009C28E7" w:rsidRDefault="00135DE1" w:rsidP="009C28E7">
      <w:pPr>
        <w:spacing w:line="540" w:lineRule="exact"/>
        <w:ind w:firstLineChars="200" w:firstLine="600"/>
        <w:rPr>
          <w:rFonts w:ascii="仿宋" w:eastAsia="仿宋" w:hAnsi="仿宋"/>
          <w:sz w:val="30"/>
          <w:szCs w:val="30"/>
        </w:rPr>
      </w:pPr>
      <w:r w:rsidRPr="009C28E7">
        <w:rPr>
          <w:rFonts w:ascii="仿宋" w:eastAsia="仿宋" w:hAnsi="仿宋" w:hint="eastAsia"/>
          <w:sz w:val="30"/>
          <w:szCs w:val="30"/>
        </w:rPr>
        <w:t>公司数年如一日，做到</w:t>
      </w:r>
      <w:r w:rsidR="000F6C7C" w:rsidRPr="009C28E7">
        <w:rPr>
          <w:rFonts w:ascii="仿宋" w:eastAsia="仿宋" w:hAnsi="仿宋" w:hint="eastAsia"/>
          <w:sz w:val="30"/>
          <w:szCs w:val="30"/>
        </w:rPr>
        <w:t>生产</w:t>
      </w:r>
      <w:r w:rsidR="002D4C91" w:rsidRPr="009C28E7">
        <w:rPr>
          <w:rFonts w:ascii="仿宋" w:eastAsia="仿宋" w:hAnsi="仿宋" w:hint="eastAsia"/>
          <w:sz w:val="30"/>
          <w:szCs w:val="30"/>
        </w:rPr>
        <w:t>厂</w:t>
      </w:r>
      <w:r w:rsidR="004C6080" w:rsidRPr="009C28E7">
        <w:rPr>
          <w:rFonts w:ascii="仿宋" w:eastAsia="仿宋" w:hAnsi="仿宋" w:hint="eastAsia"/>
          <w:sz w:val="30"/>
          <w:szCs w:val="30"/>
        </w:rPr>
        <w:t>区整体环境整洁、干净、美观，开采、输送管理规范有序。</w:t>
      </w:r>
      <w:r w:rsidR="005D32FC" w:rsidRPr="009C28E7">
        <w:rPr>
          <w:rFonts w:ascii="仿宋" w:eastAsia="仿宋" w:hAnsi="仿宋" w:hint="eastAsia"/>
          <w:sz w:val="30"/>
          <w:szCs w:val="30"/>
        </w:rPr>
        <w:t>车间操作提示牌、简介牌、线路示意图牌、岗位技术操作规程、工艺流程图等标志、标识、标牌设置齐全、清晰。</w:t>
      </w:r>
    </w:p>
    <w:p w:rsidR="005D32FC" w:rsidRPr="009C28E7" w:rsidRDefault="009401D2" w:rsidP="009C28E7">
      <w:pPr>
        <w:spacing w:line="540" w:lineRule="exact"/>
        <w:ind w:firstLineChars="200" w:firstLine="600"/>
        <w:rPr>
          <w:rFonts w:ascii="仿宋" w:eastAsia="仿宋" w:hAnsi="仿宋"/>
          <w:sz w:val="30"/>
          <w:szCs w:val="30"/>
        </w:rPr>
      </w:pPr>
      <w:r w:rsidRPr="009C28E7">
        <w:rPr>
          <w:rFonts w:ascii="仿宋" w:eastAsia="仿宋" w:hAnsi="仿宋" w:hint="eastAsia"/>
          <w:sz w:val="30"/>
          <w:szCs w:val="30"/>
        </w:rPr>
        <w:lastRenderedPageBreak/>
        <w:t>公司重视</w:t>
      </w:r>
      <w:r w:rsidR="005D32FC" w:rsidRPr="009C28E7">
        <w:rPr>
          <w:rFonts w:ascii="仿宋" w:eastAsia="仿宋" w:hAnsi="仿宋" w:hint="eastAsia"/>
          <w:sz w:val="30"/>
          <w:szCs w:val="30"/>
        </w:rPr>
        <w:t>美化厂</w:t>
      </w:r>
      <w:r w:rsidR="005D32FC" w:rsidRPr="009C28E7">
        <w:rPr>
          <w:rFonts w:ascii="仿宋" w:eastAsia="仿宋" w:hAnsi="仿宋"/>
          <w:sz w:val="30"/>
          <w:szCs w:val="30"/>
        </w:rPr>
        <w:t>区环境</w:t>
      </w:r>
      <w:r w:rsidRPr="009C28E7">
        <w:rPr>
          <w:rFonts w:ascii="仿宋" w:eastAsia="仿宋" w:hAnsi="仿宋" w:hint="eastAsia"/>
          <w:sz w:val="30"/>
          <w:szCs w:val="30"/>
        </w:rPr>
        <w:t>。</w:t>
      </w:r>
      <w:r w:rsidR="005D32FC" w:rsidRPr="009C28E7">
        <w:rPr>
          <w:rFonts w:ascii="仿宋" w:eastAsia="仿宋" w:hAnsi="仿宋" w:hint="eastAsia"/>
          <w:sz w:val="30"/>
          <w:szCs w:val="30"/>
        </w:rPr>
        <w:t>对开采井及办公楼、厂房周边可利用区域修葺了景观水池、走廊等绿化工程，绿化覆盖率达到</w:t>
      </w:r>
      <w:r w:rsidR="005D32FC" w:rsidRPr="009C28E7">
        <w:rPr>
          <w:rFonts w:ascii="仿宋" w:eastAsia="仿宋" w:hAnsi="仿宋"/>
          <w:sz w:val="30"/>
          <w:szCs w:val="30"/>
        </w:rPr>
        <w:t>100%，</w:t>
      </w:r>
      <w:r w:rsidR="005D32FC" w:rsidRPr="009C28E7">
        <w:rPr>
          <w:rFonts w:ascii="仿宋" w:eastAsia="仿宋" w:hAnsi="仿宋" w:hint="eastAsia"/>
          <w:sz w:val="30"/>
          <w:szCs w:val="30"/>
        </w:rPr>
        <w:t>并</w:t>
      </w:r>
      <w:r w:rsidR="005D32FC" w:rsidRPr="009C28E7">
        <w:rPr>
          <w:rFonts w:ascii="仿宋" w:eastAsia="仿宋" w:hAnsi="仿宋"/>
          <w:sz w:val="30"/>
          <w:szCs w:val="30"/>
        </w:rPr>
        <w:t>定期对绿化区域进行养护</w:t>
      </w:r>
      <w:r w:rsidR="005D32FC" w:rsidRPr="009C28E7">
        <w:rPr>
          <w:rFonts w:ascii="仿宋" w:eastAsia="仿宋" w:hAnsi="仿宋" w:hint="eastAsia"/>
          <w:sz w:val="30"/>
          <w:szCs w:val="30"/>
        </w:rPr>
        <w:t>。</w:t>
      </w:r>
    </w:p>
    <w:p w:rsidR="005D32FC" w:rsidRPr="009C28E7" w:rsidRDefault="009401D2" w:rsidP="009C28E7">
      <w:pPr>
        <w:spacing w:line="540" w:lineRule="exact"/>
        <w:ind w:firstLineChars="200" w:firstLine="600"/>
        <w:rPr>
          <w:rFonts w:ascii="仿宋" w:eastAsia="仿宋" w:hAnsi="仿宋"/>
          <w:sz w:val="30"/>
          <w:szCs w:val="30"/>
        </w:rPr>
      </w:pPr>
      <w:r w:rsidRPr="009C28E7">
        <w:rPr>
          <w:rFonts w:ascii="仿宋" w:eastAsia="仿宋" w:hAnsi="仿宋" w:hint="eastAsia"/>
          <w:sz w:val="30"/>
          <w:szCs w:val="30"/>
        </w:rPr>
        <w:t>坚持做到绿色开采、绿色生产。公司在</w:t>
      </w:r>
      <w:r w:rsidR="005D32FC" w:rsidRPr="009C28E7">
        <w:rPr>
          <w:rFonts w:ascii="仿宋" w:eastAsia="仿宋" w:hAnsi="仿宋" w:hint="eastAsia"/>
          <w:sz w:val="30"/>
          <w:szCs w:val="30"/>
        </w:rPr>
        <w:t>矿泉水</w:t>
      </w:r>
      <w:r w:rsidR="005D32FC" w:rsidRPr="009C28E7">
        <w:rPr>
          <w:rFonts w:ascii="仿宋" w:eastAsia="仿宋" w:hAnsi="仿宋"/>
          <w:sz w:val="30"/>
          <w:szCs w:val="30"/>
        </w:rPr>
        <w:t>资源开发</w:t>
      </w:r>
      <w:r w:rsidRPr="009C28E7">
        <w:rPr>
          <w:rFonts w:ascii="仿宋" w:eastAsia="仿宋" w:hAnsi="仿宋" w:hint="eastAsia"/>
          <w:sz w:val="30"/>
          <w:szCs w:val="30"/>
        </w:rPr>
        <w:t>中坚持采用</w:t>
      </w:r>
      <w:r w:rsidR="005D32FC" w:rsidRPr="009C28E7">
        <w:rPr>
          <w:rFonts w:ascii="仿宋" w:eastAsia="仿宋" w:hAnsi="仿宋" w:hint="eastAsia"/>
          <w:sz w:val="30"/>
          <w:szCs w:val="30"/>
        </w:rPr>
        <w:t>资源节约型、环境友好型行发利用方式，</w:t>
      </w:r>
      <w:r w:rsidR="003E7641" w:rsidRPr="009C28E7">
        <w:rPr>
          <w:rFonts w:ascii="仿宋" w:eastAsia="仿宋" w:hAnsi="仿宋" w:hint="eastAsia"/>
          <w:sz w:val="30"/>
          <w:szCs w:val="30"/>
        </w:rPr>
        <w:t>定期对抽水、输水管道和过滤等设备及运行进行安全检查、清洗和更换，并形成记录。对水位、水温、水量、水质等定期进行监测并及时记录。定期采取原水进行指标分析并提交分析报告</w:t>
      </w:r>
      <w:r w:rsidR="003E7641" w:rsidRPr="009C28E7">
        <w:rPr>
          <w:rFonts w:ascii="仿宋" w:eastAsia="仿宋" w:hAnsi="仿宋"/>
          <w:sz w:val="30"/>
          <w:szCs w:val="30"/>
        </w:rPr>
        <w:t>，及时填报矿产资源开发利用统</w:t>
      </w:r>
      <w:r w:rsidR="003E7641" w:rsidRPr="009C28E7">
        <w:rPr>
          <w:rFonts w:ascii="仿宋" w:eastAsia="仿宋" w:hAnsi="仿宋" w:hint="eastAsia"/>
          <w:sz w:val="30"/>
          <w:szCs w:val="30"/>
        </w:rPr>
        <w:t>计年报。保证了</w:t>
      </w:r>
      <w:r w:rsidR="005D32FC" w:rsidRPr="009C28E7">
        <w:rPr>
          <w:rFonts w:ascii="仿宋" w:eastAsia="仿宋" w:hAnsi="仿宋" w:hint="eastAsia"/>
          <w:sz w:val="30"/>
          <w:szCs w:val="30"/>
        </w:rPr>
        <w:t>开采井及其附属设施完好并处于正常运行状态，</w:t>
      </w:r>
      <w:r w:rsidR="003E7641" w:rsidRPr="009C28E7">
        <w:rPr>
          <w:rFonts w:ascii="仿宋" w:eastAsia="仿宋" w:hAnsi="仿宋" w:hint="eastAsia"/>
          <w:sz w:val="30"/>
          <w:szCs w:val="30"/>
        </w:rPr>
        <w:t>从</w:t>
      </w:r>
      <w:r w:rsidR="005D32FC" w:rsidRPr="009C28E7">
        <w:rPr>
          <w:rFonts w:ascii="仿宋" w:eastAsia="仿宋" w:hAnsi="仿宋" w:hint="eastAsia"/>
          <w:sz w:val="30"/>
          <w:szCs w:val="30"/>
        </w:rPr>
        <w:t>未发生堵塞或泄露和影响周边生态环境。年度开采静、动水位埋深及降深均在允许范围内。</w:t>
      </w:r>
    </w:p>
    <w:p w:rsidR="005D32FC" w:rsidRPr="009C28E7" w:rsidRDefault="005D32FC" w:rsidP="009C28E7">
      <w:pPr>
        <w:spacing w:line="540" w:lineRule="exact"/>
        <w:ind w:firstLineChars="200" w:firstLine="600"/>
        <w:rPr>
          <w:rFonts w:ascii="仿宋" w:eastAsia="仿宋" w:hAnsi="仿宋"/>
          <w:sz w:val="30"/>
          <w:szCs w:val="30"/>
        </w:rPr>
      </w:pPr>
      <w:r w:rsidRPr="009C28E7">
        <w:rPr>
          <w:rFonts w:ascii="仿宋" w:eastAsia="仿宋" w:hAnsi="仿宋" w:hint="eastAsia"/>
          <w:sz w:val="30"/>
          <w:szCs w:val="30"/>
        </w:rPr>
        <w:t>矿泉水水源地</w:t>
      </w:r>
      <w:r w:rsidR="0016001B" w:rsidRPr="009C28E7">
        <w:rPr>
          <w:rFonts w:ascii="仿宋" w:eastAsia="仿宋" w:hAnsi="仿宋" w:hint="eastAsia"/>
          <w:sz w:val="30"/>
          <w:szCs w:val="30"/>
        </w:rPr>
        <w:t>采取了严格的</w:t>
      </w:r>
      <w:r w:rsidRPr="009C28E7">
        <w:rPr>
          <w:rFonts w:ascii="仿宋" w:eastAsia="仿宋" w:hAnsi="仿宋" w:hint="eastAsia"/>
          <w:sz w:val="30"/>
          <w:szCs w:val="30"/>
        </w:rPr>
        <w:t>卫生防护措施</w:t>
      </w:r>
      <w:r w:rsidR="0016001B" w:rsidRPr="009C28E7">
        <w:rPr>
          <w:rFonts w:ascii="仿宋" w:eastAsia="仿宋" w:hAnsi="仿宋" w:hint="eastAsia"/>
          <w:sz w:val="30"/>
          <w:szCs w:val="30"/>
        </w:rPr>
        <w:t>。</w:t>
      </w:r>
      <w:r w:rsidRPr="009C28E7">
        <w:rPr>
          <w:rFonts w:ascii="仿宋" w:eastAsia="仿宋" w:hAnsi="仿宋" w:hint="eastAsia"/>
          <w:sz w:val="30"/>
          <w:szCs w:val="30"/>
        </w:rPr>
        <w:t>保护区范围标识、标牌清晰、规范，设置有监控设备。</w:t>
      </w:r>
      <w:r w:rsidRPr="009C28E7">
        <w:rPr>
          <w:rFonts w:ascii="仿宋" w:eastAsia="仿宋" w:hAnsi="仿宋"/>
          <w:sz w:val="30"/>
          <w:szCs w:val="30"/>
        </w:rPr>
        <w:t>取水点有封闭式</w:t>
      </w:r>
      <w:r w:rsidRPr="009C28E7">
        <w:rPr>
          <w:rFonts w:ascii="仿宋" w:eastAsia="仿宋" w:hAnsi="仿宋" w:hint="eastAsia"/>
          <w:sz w:val="30"/>
          <w:szCs w:val="30"/>
        </w:rPr>
        <w:t>坑形</w:t>
      </w:r>
      <w:r w:rsidRPr="009C28E7">
        <w:rPr>
          <w:rFonts w:ascii="仿宋" w:eastAsia="仿宋" w:hAnsi="仿宋"/>
          <w:sz w:val="30"/>
          <w:szCs w:val="30"/>
        </w:rPr>
        <w:t>建筑</w:t>
      </w:r>
      <w:r w:rsidRPr="009C28E7">
        <w:rPr>
          <w:rFonts w:ascii="仿宋" w:eastAsia="仿宋" w:hAnsi="仿宋" w:hint="eastAsia"/>
          <w:sz w:val="30"/>
          <w:szCs w:val="30"/>
        </w:rPr>
        <w:t>维护</w:t>
      </w:r>
      <w:r w:rsidR="004B1BAC" w:rsidRPr="009C28E7">
        <w:rPr>
          <w:rFonts w:ascii="仿宋" w:eastAsia="仿宋" w:hAnsi="仿宋" w:hint="eastAsia"/>
          <w:sz w:val="30"/>
          <w:szCs w:val="30"/>
        </w:rPr>
        <w:t>，</w:t>
      </w:r>
      <w:r w:rsidRPr="009C28E7">
        <w:rPr>
          <w:rFonts w:ascii="仿宋" w:eastAsia="仿宋" w:hAnsi="仿宋"/>
          <w:sz w:val="30"/>
          <w:szCs w:val="30"/>
        </w:rPr>
        <w:t>并有专人管理，区内</w:t>
      </w:r>
      <w:r w:rsidRPr="009C28E7">
        <w:rPr>
          <w:rFonts w:ascii="仿宋" w:eastAsia="仿宋" w:hAnsi="仿宋" w:hint="eastAsia"/>
          <w:sz w:val="30"/>
          <w:szCs w:val="30"/>
        </w:rPr>
        <w:t>不存在无关建筑物或对水源卫生防护有影响的设施。</w:t>
      </w:r>
    </w:p>
    <w:p w:rsidR="004B1BAC" w:rsidRPr="009C28E7" w:rsidRDefault="004B1BAC" w:rsidP="009C28E7">
      <w:pPr>
        <w:spacing w:line="540" w:lineRule="exact"/>
        <w:ind w:firstLineChars="200" w:firstLine="600"/>
        <w:rPr>
          <w:rFonts w:ascii="仿宋" w:eastAsia="仿宋" w:hAnsi="仿宋"/>
          <w:sz w:val="30"/>
          <w:szCs w:val="30"/>
        </w:rPr>
      </w:pPr>
      <w:r w:rsidRPr="009C28E7">
        <w:rPr>
          <w:rFonts w:ascii="仿宋" w:eastAsia="仿宋" w:hAnsi="仿宋"/>
          <w:sz w:val="30"/>
          <w:szCs w:val="30"/>
        </w:rPr>
        <w:t>矿泉水</w:t>
      </w:r>
      <w:r w:rsidR="0016001B" w:rsidRPr="009C28E7">
        <w:rPr>
          <w:rFonts w:ascii="仿宋" w:eastAsia="仿宋" w:hAnsi="仿宋" w:hint="eastAsia"/>
          <w:sz w:val="30"/>
          <w:szCs w:val="30"/>
        </w:rPr>
        <w:t>资源</w:t>
      </w:r>
      <w:r w:rsidRPr="009C28E7">
        <w:rPr>
          <w:rFonts w:ascii="仿宋" w:eastAsia="仿宋" w:hAnsi="仿宋"/>
          <w:sz w:val="30"/>
          <w:szCs w:val="30"/>
        </w:rPr>
        <w:t>做到</w:t>
      </w:r>
      <w:r w:rsidRPr="009C28E7">
        <w:rPr>
          <w:rFonts w:ascii="仿宋" w:eastAsia="仿宋" w:hAnsi="仿宋" w:hint="eastAsia"/>
          <w:sz w:val="30"/>
          <w:szCs w:val="30"/>
        </w:rPr>
        <w:t>了</w:t>
      </w:r>
      <w:r w:rsidRPr="009C28E7">
        <w:rPr>
          <w:rFonts w:ascii="仿宋" w:eastAsia="仿宋" w:hAnsi="仿宋"/>
          <w:sz w:val="30"/>
          <w:szCs w:val="30"/>
        </w:rPr>
        <w:t>优质优用</w:t>
      </w:r>
      <w:r w:rsidRPr="009C28E7">
        <w:rPr>
          <w:rFonts w:ascii="仿宋" w:eastAsia="仿宋" w:hAnsi="仿宋" w:hint="eastAsia"/>
          <w:sz w:val="30"/>
          <w:szCs w:val="30"/>
        </w:rPr>
        <w:t>。</w:t>
      </w:r>
      <w:r w:rsidR="0016001B" w:rsidRPr="009C28E7">
        <w:rPr>
          <w:rFonts w:ascii="仿宋" w:eastAsia="仿宋" w:hAnsi="仿宋" w:hint="eastAsia"/>
          <w:sz w:val="30"/>
          <w:szCs w:val="30"/>
        </w:rPr>
        <w:t>公司</w:t>
      </w:r>
      <w:r w:rsidRPr="009C28E7">
        <w:rPr>
          <w:rFonts w:ascii="仿宋" w:eastAsia="仿宋" w:hAnsi="仿宋" w:hint="eastAsia"/>
          <w:sz w:val="30"/>
          <w:szCs w:val="30"/>
        </w:rPr>
        <w:t>在矿泉水、饮用水生产工艺设计上注重回收水的综合利用，将处理过程中产生的浓缩水用于反冲、清洗设备和生活用水，以达到节约用水的目的。</w:t>
      </w:r>
    </w:p>
    <w:p w:rsidR="00DD7E8C" w:rsidRPr="009C28E7" w:rsidRDefault="005D32FC" w:rsidP="009C28E7">
      <w:pPr>
        <w:spacing w:line="540" w:lineRule="exact"/>
        <w:ind w:firstLineChars="200" w:firstLine="600"/>
        <w:rPr>
          <w:rFonts w:ascii="仿宋" w:eastAsia="仿宋" w:hAnsi="仿宋"/>
          <w:sz w:val="30"/>
          <w:szCs w:val="30"/>
        </w:rPr>
      </w:pPr>
      <w:r w:rsidRPr="009C28E7">
        <w:rPr>
          <w:rFonts w:ascii="仿宋" w:eastAsia="仿宋" w:hAnsi="仿宋" w:hint="eastAsia"/>
          <w:sz w:val="30"/>
          <w:szCs w:val="30"/>
        </w:rPr>
        <w:t>公司生产过程产生的的废水，全部用于反冲、清洗设备和生活用水，重复利用率达到了90%。生产过程废水全部重复使用，最终废水全部与市污水处理厂管网相接，统一排入污水管网，做到达标排放</w:t>
      </w:r>
      <w:bookmarkStart w:id="2" w:name="_Toc66279832"/>
      <w:bookmarkStart w:id="3" w:name="_Toc69895101"/>
      <w:bookmarkStart w:id="4" w:name="_Toc69923956"/>
      <w:r w:rsidR="0016001B" w:rsidRPr="009C28E7">
        <w:rPr>
          <w:rFonts w:ascii="仿宋" w:eastAsia="仿宋" w:hAnsi="仿宋" w:hint="eastAsia"/>
          <w:sz w:val="30"/>
          <w:szCs w:val="30"/>
        </w:rPr>
        <w:t>。</w:t>
      </w:r>
    </w:p>
    <w:bookmarkEnd w:id="2"/>
    <w:bookmarkEnd w:id="3"/>
    <w:bookmarkEnd w:id="4"/>
    <w:p w:rsidR="005D32FC" w:rsidRPr="009C28E7" w:rsidRDefault="005D32FC" w:rsidP="009C28E7">
      <w:pPr>
        <w:spacing w:line="540" w:lineRule="exact"/>
        <w:ind w:firstLineChars="200" w:firstLine="602"/>
        <w:rPr>
          <w:rFonts w:ascii="仿宋" w:eastAsia="仿宋" w:hAnsi="仿宋"/>
          <w:sz w:val="30"/>
          <w:szCs w:val="30"/>
        </w:rPr>
      </w:pPr>
      <w:r w:rsidRPr="009C28E7">
        <w:rPr>
          <w:rFonts w:ascii="仿宋" w:eastAsia="仿宋" w:hAnsi="仿宋"/>
          <w:b/>
          <w:bCs/>
          <w:sz w:val="30"/>
          <w:szCs w:val="30"/>
        </w:rPr>
        <w:t>积极开展科技创新和技术革新，不断改进和优化工艺流程</w:t>
      </w:r>
      <w:r w:rsidRPr="009C28E7">
        <w:rPr>
          <w:rFonts w:ascii="仿宋" w:eastAsia="仿宋" w:hAnsi="仿宋" w:hint="eastAsia"/>
          <w:b/>
          <w:bCs/>
          <w:sz w:val="30"/>
          <w:szCs w:val="30"/>
        </w:rPr>
        <w:t>。</w:t>
      </w:r>
      <w:r w:rsidR="00AE78CA" w:rsidRPr="009C28E7">
        <w:rPr>
          <w:rFonts w:ascii="仿宋" w:eastAsia="仿宋" w:hAnsi="仿宋" w:hint="eastAsia"/>
          <w:sz w:val="30"/>
          <w:szCs w:val="30"/>
        </w:rPr>
        <w:t>公司</w:t>
      </w:r>
      <w:r w:rsidRPr="009C28E7">
        <w:rPr>
          <w:rFonts w:ascii="仿宋" w:eastAsia="仿宋" w:hAnsi="仿宋" w:hint="eastAsia"/>
          <w:sz w:val="30"/>
          <w:szCs w:val="30"/>
        </w:rPr>
        <w:t>从2008年以来，先后引进了1200桶/时全自动洗灌封一体生产线、全自动码垛机、激光打码机，确保公司的生</w:t>
      </w:r>
      <w:r w:rsidRPr="009C28E7">
        <w:rPr>
          <w:rFonts w:ascii="仿宋" w:eastAsia="仿宋" w:hAnsi="仿宋"/>
          <w:sz w:val="30"/>
          <w:szCs w:val="30"/>
        </w:rPr>
        <w:t>产技术居国</w:t>
      </w:r>
      <w:r w:rsidRPr="009C28E7">
        <w:rPr>
          <w:rFonts w:ascii="仿宋" w:eastAsia="仿宋" w:hAnsi="仿宋"/>
          <w:sz w:val="30"/>
          <w:szCs w:val="30"/>
        </w:rPr>
        <w:lastRenderedPageBreak/>
        <w:t>内同类</w:t>
      </w:r>
      <w:r w:rsidRPr="009C28E7">
        <w:rPr>
          <w:rFonts w:ascii="仿宋" w:eastAsia="仿宋" w:hAnsi="仿宋" w:hint="eastAsia"/>
          <w:sz w:val="30"/>
          <w:szCs w:val="30"/>
        </w:rPr>
        <w:t>企业的</w:t>
      </w:r>
      <w:r w:rsidRPr="009C28E7">
        <w:rPr>
          <w:rFonts w:ascii="仿宋" w:eastAsia="仿宋" w:hAnsi="仿宋"/>
          <w:sz w:val="30"/>
          <w:szCs w:val="30"/>
        </w:rPr>
        <w:t>先进水平</w:t>
      </w:r>
      <w:r w:rsidRPr="009C28E7">
        <w:rPr>
          <w:rFonts w:ascii="仿宋" w:eastAsia="仿宋" w:hAnsi="仿宋" w:hint="eastAsia"/>
          <w:sz w:val="30"/>
          <w:szCs w:val="30"/>
        </w:rPr>
        <w:t>，大大提高了劳动生产率，取得了显著经济的效益</w:t>
      </w:r>
      <w:r w:rsidRPr="009C28E7">
        <w:rPr>
          <w:rFonts w:ascii="仿宋" w:eastAsia="仿宋" w:hAnsi="仿宋"/>
          <w:sz w:val="30"/>
          <w:szCs w:val="30"/>
        </w:rPr>
        <w:t>。</w:t>
      </w:r>
    </w:p>
    <w:p w:rsidR="005D32FC" w:rsidRPr="009C28E7" w:rsidRDefault="005D32FC" w:rsidP="009C28E7">
      <w:pPr>
        <w:spacing w:line="540" w:lineRule="exact"/>
        <w:ind w:firstLineChars="200" w:firstLine="600"/>
        <w:rPr>
          <w:rFonts w:ascii="仿宋" w:eastAsia="仿宋" w:hAnsi="仿宋"/>
          <w:sz w:val="30"/>
          <w:szCs w:val="30"/>
        </w:rPr>
      </w:pPr>
      <w:r w:rsidRPr="009C28E7">
        <w:rPr>
          <w:rFonts w:ascii="仿宋" w:eastAsia="仿宋" w:hAnsi="仿宋" w:hint="eastAsia"/>
          <w:sz w:val="30"/>
          <w:szCs w:val="30"/>
        </w:rPr>
        <w:t>公司采用国内最先进的</w:t>
      </w:r>
      <w:r w:rsidR="007D6656" w:rsidRPr="009C28E7">
        <w:rPr>
          <w:rFonts w:ascii="仿宋" w:eastAsia="仿宋" w:hAnsi="仿宋" w:hint="eastAsia"/>
          <w:sz w:val="30"/>
          <w:szCs w:val="30"/>
        </w:rPr>
        <w:t>外洗</w:t>
      </w:r>
      <w:r w:rsidRPr="009C28E7">
        <w:rPr>
          <w:rFonts w:ascii="仿宋" w:eastAsia="仿宋" w:hAnsi="仿宋" w:hint="eastAsia"/>
          <w:sz w:val="30"/>
          <w:szCs w:val="30"/>
        </w:rPr>
        <w:t>生产设备，工艺严格，仅清洗水桶一道工序，需经外洗和内部25道工序高压灭菌冲洗，而且，最后三道采用成品原水冲洗，确保饮水桶内外干净安全、不受外界任何污染。</w:t>
      </w:r>
    </w:p>
    <w:p w:rsidR="005D32FC" w:rsidRPr="009C28E7" w:rsidRDefault="005D32FC" w:rsidP="009C28E7">
      <w:pPr>
        <w:spacing w:line="540" w:lineRule="exact"/>
        <w:ind w:firstLineChars="200" w:firstLine="600"/>
        <w:rPr>
          <w:rFonts w:ascii="仿宋" w:eastAsia="仿宋" w:hAnsi="仿宋"/>
          <w:sz w:val="30"/>
          <w:szCs w:val="30"/>
        </w:rPr>
      </w:pPr>
      <w:r w:rsidRPr="009C28E7">
        <w:rPr>
          <w:rFonts w:ascii="仿宋" w:eastAsia="仿宋" w:hAnsi="仿宋" w:hint="eastAsia"/>
          <w:sz w:val="30"/>
          <w:szCs w:val="30"/>
        </w:rPr>
        <w:t>碱内洗机设有4道中温碱洗，3道回流水冲洗,4道滴干工位。冲洗喷头采用螺旋扇形、螺旋球形、螺旋布形3600无死角强劲冲洗。每道冲洗工位冲洗压力均为0.3-0.35MPa，冲洗时间为11秒。</w:t>
      </w:r>
    </w:p>
    <w:p w:rsidR="005D32FC" w:rsidRPr="009C28E7" w:rsidRDefault="005D32FC" w:rsidP="009C28E7">
      <w:pPr>
        <w:spacing w:line="540" w:lineRule="exact"/>
        <w:ind w:firstLineChars="200" w:firstLine="600"/>
        <w:rPr>
          <w:rFonts w:ascii="仿宋" w:eastAsia="仿宋" w:hAnsi="仿宋"/>
          <w:sz w:val="30"/>
          <w:szCs w:val="30"/>
        </w:rPr>
      </w:pPr>
      <w:r w:rsidRPr="009C28E7">
        <w:rPr>
          <w:rFonts w:ascii="仿宋" w:eastAsia="仿宋" w:hAnsi="仿宋" w:hint="eastAsia"/>
          <w:sz w:val="30"/>
          <w:szCs w:val="30"/>
        </w:rPr>
        <w:t>酸内洗机设有3道高浓度酸洗，3道低浓度酸洗，3道成品水冲洗，5道滴干工位。冲洗喷头采用螺旋扇形、螺旋球形、螺旋布形3600无死角强劲冲洗。每道冲洗工位冲洗压力均为0.3-0.35MPa，冲洗时间为11秒。确保水桶内部干净卫生，水质纯净新鲜。</w:t>
      </w:r>
    </w:p>
    <w:p w:rsidR="005D32FC" w:rsidRPr="009C28E7" w:rsidRDefault="005D32FC" w:rsidP="009C28E7">
      <w:pPr>
        <w:spacing w:line="540" w:lineRule="exact"/>
        <w:ind w:firstLineChars="200" w:firstLine="600"/>
        <w:rPr>
          <w:rFonts w:ascii="仿宋" w:eastAsia="仿宋" w:hAnsi="仿宋"/>
          <w:sz w:val="30"/>
          <w:szCs w:val="30"/>
        </w:rPr>
      </w:pPr>
      <w:r w:rsidRPr="009C28E7">
        <w:rPr>
          <w:rFonts w:ascii="仿宋" w:eastAsia="仿宋" w:hAnsi="仿宋" w:hint="eastAsia"/>
          <w:sz w:val="30"/>
          <w:szCs w:val="30"/>
        </w:rPr>
        <w:t>灌装车间空气洁净度整体为1000级，灌装头区域为100级。每班生产前采用臭氧和紫外灯对洁净区空气进行消毒；生产过程中采用消毒水进行定时喷洒消毒；生产结束后采用臭氧和紫外灯对洁净区空气进行消毒，确保灌装车间处于无菌状态。</w:t>
      </w:r>
    </w:p>
    <w:p w:rsidR="005D32FC" w:rsidRPr="009C28E7" w:rsidRDefault="005D32FC" w:rsidP="009C28E7">
      <w:pPr>
        <w:spacing w:line="540" w:lineRule="exact"/>
        <w:ind w:firstLineChars="200" w:firstLine="600"/>
        <w:rPr>
          <w:rFonts w:ascii="仿宋" w:eastAsia="仿宋" w:hAnsi="仿宋"/>
          <w:sz w:val="30"/>
          <w:szCs w:val="30"/>
        </w:rPr>
      </w:pPr>
      <w:r w:rsidRPr="009C28E7">
        <w:rPr>
          <w:rFonts w:ascii="仿宋" w:eastAsia="仿宋" w:hAnsi="仿宋" w:hint="eastAsia"/>
          <w:sz w:val="30"/>
          <w:szCs w:val="30"/>
        </w:rPr>
        <w:t>封盖采用一次性聪明盖</w:t>
      </w:r>
      <w:r w:rsidR="009173E4" w:rsidRPr="009C28E7">
        <w:rPr>
          <w:rFonts w:ascii="仿宋" w:eastAsia="仿宋" w:hAnsi="仿宋" w:hint="eastAsia"/>
          <w:sz w:val="30"/>
          <w:szCs w:val="30"/>
        </w:rPr>
        <w:t>。</w:t>
      </w:r>
      <w:r w:rsidRPr="009C28E7">
        <w:rPr>
          <w:rFonts w:ascii="仿宋" w:eastAsia="仿宋" w:hAnsi="仿宋" w:hint="eastAsia"/>
          <w:sz w:val="30"/>
          <w:szCs w:val="30"/>
        </w:rPr>
        <w:t>盖内增加了软胶防水线，与桶口相扣时结合更严密完美，密封效果更好。聪明盖安装到饮水机上时被顶破，无法再复原重复使用。全自动挂盖压盖机在高洁净的灌装间内完成封盖，避免外部接触带来的二次污染。</w:t>
      </w:r>
    </w:p>
    <w:p w:rsidR="00BE5663" w:rsidRPr="009C28E7" w:rsidRDefault="005D32FC" w:rsidP="009C28E7">
      <w:pPr>
        <w:spacing w:line="540" w:lineRule="exact"/>
        <w:ind w:firstLineChars="200" w:firstLine="600"/>
        <w:rPr>
          <w:rFonts w:ascii="仿宋" w:eastAsia="仿宋" w:hAnsi="仿宋"/>
          <w:sz w:val="30"/>
          <w:szCs w:val="30"/>
        </w:rPr>
      </w:pPr>
      <w:r w:rsidRPr="009C28E7">
        <w:rPr>
          <w:rFonts w:ascii="仿宋" w:eastAsia="仿宋" w:hAnsi="仿宋" w:hint="eastAsia"/>
          <w:sz w:val="30"/>
          <w:szCs w:val="30"/>
        </w:rPr>
        <w:t>201</w:t>
      </w:r>
      <w:r w:rsidRPr="009C28E7">
        <w:rPr>
          <w:rFonts w:ascii="仿宋" w:eastAsia="仿宋" w:hAnsi="仿宋"/>
          <w:sz w:val="30"/>
          <w:szCs w:val="30"/>
        </w:rPr>
        <w:t>6</w:t>
      </w:r>
      <w:r w:rsidRPr="009C28E7">
        <w:rPr>
          <w:rFonts w:ascii="仿宋" w:eastAsia="仿宋" w:hAnsi="仿宋" w:hint="eastAsia"/>
          <w:sz w:val="30"/>
          <w:szCs w:val="30"/>
        </w:rPr>
        <w:t>年，公司添置激光喷码机、自动套袋一体机、全自动软包装机等技改设备；2</w:t>
      </w:r>
      <w:r w:rsidRPr="009C28E7">
        <w:rPr>
          <w:rFonts w:ascii="仿宋" w:eastAsia="仿宋" w:hAnsi="仿宋"/>
          <w:sz w:val="30"/>
          <w:szCs w:val="30"/>
        </w:rPr>
        <w:t>017</w:t>
      </w:r>
      <w:r w:rsidRPr="009C28E7">
        <w:rPr>
          <w:rFonts w:ascii="仿宋" w:eastAsia="仿宋" w:hAnsi="仿宋" w:hint="eastAsia"/>
          <w:sz w:val="30"/>
          <w:szCs w:val="30"/>
        </w:rPr>
        <w:t>年添置螺旋输送机、全自动理瓶机，</w:t>
      </w:r>
      <w:r w:rsidRPr="009C28E7">
        <w:rPr>
          <w:rFonts w:ascii="仿宋" w:eastAsia="仿宋" w:hAnsi="仿宋" w:hint="eastAsia"/>
          <w:sz w:val="30"/>
          <w:szCs w:val="30"/>
        </w:rPr>
        <w:lastRenderedPageBreak/>
        <w:t>引进预处理系统；2</w:t>
      </w:r>
      <w:r w:rsidRPr="009C28E7">
        <w:rPr>
          <w:rFonts w:ascii="仿宋" w:eastAsia="仿宋" w:hAnsi="仿宋"/>
          <w:sz w:val="30"/>
          <w:szCs w:val="30"/>
        </w:rPr>
        <w:t>018</w:t>
      </w:r>
      <w:r w:rsidRPr="009C28E7">
        <w:rPr>
          <w:rFonts w:ascii="仿宋" w:eastAsia="仿宋" w:hAnsi="仿宋" w:hint="eastAsia"/>
          <w:sz w:val="30"/>
          <w:szCs w:val="30"/>
        </w:rPr>
        <w:t>年配备吹瓶机、空气压缩机、双面贴标机等设备，引进</w:t>
      </w:r>
      <w:r w:rsidRPr="009C28E7">
        <w:rPr>
          <w:rFonts w:ascii="仿宋" w:eastAsia="仿宋" w:hAnsi="仿宋"/>
          <w:sz w:val="30"/>
          <w:szCs w:val="30"/>
        </w:rPr>
        <w:t>W830激光系统</w:t>
      </w:r>
      <w:r w:rsidRPr="009C28E7">
        <w:rPr>
          <w:rFonts w:ascii="仿宋" w:eastAsia="仿宋" w:hAnsi="仿宋" w:hint="eastAsia"/>
          <w:sz w:val="30"/>
          <w:szCs w:val="30"/>
        </w:rPr>
        <w:t>；2</w:t>
      </w:r>
      <w:r w:rsidRPr="009C28E7">
        <w:rPr>
          <w:rFonts w:ascii="仿宋" w:eastAsia="仿宋" w:hAnsi="仿宋"/>
          <w:sz w:val="30"/>
          <w:szCs w:val="30"/>
        </w:rPr>
        <w:t>019</w:t>
      </w:r>
      <w:r w:rsidRPr="009C28E7">
        <w:rPr>
          <w:rFonts w:ascii="仿宋" w:eastAsia="仿宋" w:hAnsi="仿宋" w:hint="eastAsia"/>
          <w:sz w:val="30"/>
          <w:szCs w:val="30"/>
        </w:rPr>
        <w:t>年改造清洗系统，采用先进的五加仑封膜机、五加仑去膜机、螺杆机等设备；2</w:t>
      </w:r>
      <w:r w:rsidRPr="009C28E7">
        <w:rPr>
          <w:rFonts w:ascii="仿宋" w:eastAsia="仿宋" w:hAnsi="仿宋"/>
          <w:sz w:val="30"/>
          <w:szCs w:val="30"/>
        </w:rPr>
        <w:t>020</w:t>
      </w:r>
      <w:r w:rsidRPr="009C28E7">
        <w:rPr>
          <w:rFonts w:ascii="仿宋" w:eastAsia="仿宋" w:hAnsi="仿宋" w:hint="eastAsia"/>
          <w:sz w:val="30"/>
          <w:szCs w:val="30"/>
        </w:rPr>
        <w:t>年全面改造水处理设备，采购配置全自动码垛机、灌装机等先进设备。</w:t>
      </w:r>
    </w:p>
    <w:p w:rsidR="0016001B" w:rsidRPr="009C28E7" w:rsidRDefault="0016001B" w:rsidP="009C28E7">
      <w:pPr>
        <w:spacing w:line="540" w:lineRule="exact"/>
        <w:ind w:firstLineChars="200" w:firstLine="600"/>
        <w:rPr>
          <w:rFonts w:ascii="仿宋" w:eastAsia="仿宋" w:hAnsi="仿宋"/>
          <w:sz w:val="30"/>
          <w:szCs w:val="30"/>
        </w:rPr>
      </w:pPr>
      <w:r w:rsidRPr="009C28E7">
        <w:rPr>
          <w:rFonts w:ascii="仿宋" w:eastAsia="仿宋" w:hAnsi="仿宋" w:hint="eastAsia"/>
          <w:sz w:val="30"/>
          <w:szCs w:val="30"/>
        </w:rPr>
        <w:t>高露达公司拥有五条行业先进的无菌洗、灌、封一条龙流水线，整个生产过程实行全封闭、全自动化操作流程。现有三条行业顶尖</w:t>
      </w:r>
      <w:r w:rsidRPr="009C28E7">
        <w:rPr>
          <w:rFonts w:ascii="仿宋" w:eastAsia="仿宋" w:hAnsi="仿宋"/>
          <w:sz w:val="30"/>
          <w:szCs w:val="30"/>
        </w:rPr>
        <w:t>的全自动无菌洗、灌、封一条龙</w:t>
      </w:r>
      <w:r w:rsidR="00891FE8" w:rsidRPr="009C28E7">
        <w:rPr>
          <w:rFonts w:ascii="仿宋" w:eastAsia="仿宋" w:hAnsi="仿宋" w:hint="eastAsia"/>
          <w:sz w:val="30"/>
          <w:szCs w:val="30"/>
        </w:rPr>
        <w:t>制水</w:t>
      </w:r>
      <w:r w:rsidRPr="009C28E7">
        <w:rPr>
          <w:rFonts w:ascii="仿宋" w:eastAsia="仿宋" w:hAnsi="仿宋"/>
          <w:sz w:val="30"/>
          <w:szCs w:val="30"/>
        </w:rPr>
        <w:t>生产流水线</w:t>
      </w:r>
      <w:r w:rsidR="00891FE8" w:rsidRPr="009C28E7">
        <w:rPr>
          <w:rFonts w:ascii="仿宋" w:eastAsia="仿宋" w:hAnsi="仿宋" w:hint="eastAsia"/>
          <w:sz w:val="30"/>
          <w:szCs w:val="30"/>
        </w:rPr>
        <w:t>，包括</w:t>
      </w:r>
      <w:r w:rsidRPr="009C28E7">
        <w:rPr>
          <w:rFonts w:ascii="仿宋" w:eastAsia="仿宋" w:hAnsi="仿宋" w:hint="eastAsia"/>
          <w:sz w:val="30"/>
          <w:szCs w:val="30"/>
        </w:rPr>
        <w:t>：30吨/时纯净水制水线、15吨/时天然泉水制水线、5吨/时天然矿泉水制水线；五条桶（瓶）装饮用水生产线，分别为：2400桶/时五加仑大桶生产线、600桶/时全自动无菌洗、灌、封三位一体的桶装水灌装线，拥有2台</w:t>
      </w:r>
      <w:r w:rsidRPr="009C28E7">
        <w:rPr>
          <w:rFonts w:ascii="仿宋" w:eastAsia="仿宋" w:hAnsi="仿宋"/>
          <w:sz w:val="30"/>
          <w:szCs w:val="30"/>
        </w:rPr>
        <w:t>4</w:t>
      </w:r>
      <w:r w:rsidRPr="009C28E7">
        <w:rPr>
          <w:rFonts w:ascii="仿宋" w:eastAsia="仿宋" w:hAnsi="仿宋" w:hint="eastAsia"/>
          <w:sz w:val="30"/>
          <w:szCs w:val="30"/>
        </w:rPr>
        <w:t>000瓶/时全自动瓶坯吹塑机和</w:t>
      </w:r>
      <w:r w:rsidRPr="009C28E7">
        <w:rPr>
          <w:rFonts w:ascii="仿宋" w:eastAsia="仿宋" w:hAnsi="仿宋"/>
          <w:sz w:val="30"/>
          <w:szCs w:val="30"/>
        </w:rPr>
        <w:t>10</w:t>
      </w:r>
      <w:r w:rsidRPr="009C28E7">
        <w:rPr>
          <w:rFonts w:ascii="仿宋" w:eastAsia="仿宋" w:hAnsi="仿宋" w:hint="eastAsia"/>
          <w:sz w:val="30"/>
          <w:szCs w:val="30"/>
        </w:rPr>
        <w:t>000瓶/时的全自动瓶装水生产线，并辅以高标准的质量检测监控系统，确保了每一滴高露达饮用水的品质。</w:t>
      </w:r>
    </w:p>
    <w:p w:rsidR="005D32FC" w:rsidRPr="009C28E7" w:rsidRDefault="00891FE8" w:rsidP="009C28E7">
      <w:pPr>
        <w:spacing w:line="540" w:lineRule="exact"/>
        <w:ind w:firstLineChars="200" w:firstLine="600"/>
        <w:rPr>
          <w:rFonts w:ascii="仿宋" w:eastAsia="仿宋" w:hAnsi="仿宋"/>
          <w:sz w:val="30"/>
          <w:szCs w:val="30"/>
        </w:rPr>
      </w:pPr>
      <w:r w:rsidRPr="009C28E7">
        <w:rPr>
          <w:rFonts w:ascii="仿宋" w:eastAsia="仿宋" w:hAnsi="仿宋" w:hint="eastAsia"/>
          <w:sz w:val="30"/>
          <w:szCs w:val="30"/>
        </w:rPr>
        <w:t>公司</w:t>
      </w:r>
      <w:r w:rsidR="005D32FC" w:rsidRPr="009C28E7">
        <w:rPr>
          <w:rFonts w:ascii="仿宋" w:eastAsia="仿宋" w:hAnsi="仿宋"/>
          <w:sz w:val="30"/>
          <w:szCs w:val="30"/>
        </w:rPr>
        <w:t>建立</w:t>
      </w:r>
      <w:r w:rsidRPr="009C28E7">
        <w:rPr>
          <w:rFonts w:ascii="仿宋" w:eastAsia="仿宋" w:hAnsi="仿宋" w:hint="eastAsia"/>
          <w:sz w:val="30"/>
          <w:szCs w:val="30"/>
        </w:rPr>
        <w:t>了</w:t>
      </w:r>
      <w:r w:rsidR="005D32FC" w:rsidRPr="009C28E7">
        <w:rPr>
          <w:rFonts w:ascii="仿宋" w:eastAsia="仿宋" w:hAnsi="仿宋"/>
          <w:sz w:val="30"/>
          <w:szCs w:val="30"/>
        </w:rPr>
        <w:t>生产自动化系统，</w:t>
      </w:r>
      <w:r w:rsidR="005D32FC" w:rsidRPr="009C28E7">
        <w:rPr>
          <w:rFonts w:ascii="仿宋" w:eastAsia="仿宋" w:hAnsi="仿宋" w:hint="eastAsia"/>
          <w:sz w:val="30"/>
          <w:szCs w:val="30"/>
        </w:rPr>
        <w:t>开采、生产、处理、加工工艺流程数控化率</w:t>
      </w:r>
      <w:r w:rsidRPr="009C28E7">
        <w:rPr>
          <w:rFonts w:ascii="仿宋" w:eastAsia="仿宋" w:hAnsi="仿宋" w:hint="eastAsia"/>
          <w:sz w:val="30"/>
          <w:szCs w:val="30"/>
        </w:rPr>
        <w:t>近</w:t>
      </w:r>
      <w:r w:rsidR="005D32FC" w:rsidRPr="009C28E7">
        <w:rPr>
          <w:rFonts w:ascii="仿宋" w:eastAsia="仿宋" w:hAnsi="仿宋" w:hint="eastAsia"/>
          <w:sz w:val="30"/>
          <w:szCs w:val="30"/>
        </w:rPr>
        <w:t>乎1</w:t>
      </w:r>
      <w:r w:rsidR="005D32FC" w:rsidRPr="009C28E7">
        <w:rPr>
          <w:rFonts w:ascii="仿宋" w:eastAsia="仿宋" w:hAnsi="仿宋"/>
          <w:sz w:val="30"/>
          <w:szCs w:val="30"/>
        </w:rPr>
        <w:t>00%</w:t>
      </w:r>
      <w:r w:rsidR="005D32FC" w:rsidRPr="009C28E7">
        <w:rPr>
          <w:rFonts w:ascii="仿宋" w:eastAsia="仿宋" w:hAnsi="仿宋" w:hint="eastAsia"/>
          <w:sz w:val="30"/>
          <w:szCs w:val="30"/>
        </w:rPr>
        <w:t>。</w:t>
      </w:r>
    </w:p>
    <w:p w:rsidR="005D32FC" w:rsidRPr="009C28E7" w:rsidRDefault="00891FE8" w:rsidP="009C28E7">
      <w:pPr>
        <w:spacing w:line="540" w:lineRule="exact"/>
        <w:ind w:firstLineChars="200" w:firstLine="600"/>
        <w:rPr>
          <w:rFonts w:ascii="仿宋" w:eastAsia="仿宋" w:hAnsi="仿宋"/>
          <w:sz w:val="30"/>
          <w:szCs w:val="30"/>
        </w:rPr>
      </w:pPr>
      <w:r w:rsidRPr="009C28E7">
        <w:rPr>
          <w:rFonts w:ascii="仿宋" w:eastAsia="仿宋" w:hAnsi="仿宋" w:hint="eastAsia"/>
          <w:sz w:val="30"/>
          <w:szCs w:val="30"/>
        </w:rPr>
        <w:t>公司</w:t>
      </w:r>
      <w:r w:rsidR="005D32FC" w:rsidRPr="009C28E7">
        <w:rPr>
          <w:rFonts w:ascii="仿宋" w:eastAsia="仿宋" w:hAnsi="仿宋"/>
          <w:sz w:val="30"/>
          <w:szCs w:val="30"/>
        </w:rPr>
        <w:t>建立</w:t>
      </w:r>
      <w:r w:rsidR="005D32FC" w:rsidRPr="009C28E7">
        <w:rPr>
          <w:rFonts w:ascii="仿宋" w:eastAsia="仿宋" w:hAnsi="仿宋" w:hint="eastAsia"/>
          <w:sz w:val="30"/>
          <w:szCs w:val="30"/>
        </w:rPr>
        <w:t>1800桶/时生产线中控系统，矿泉水开采、生产、处理、计量、包装等全过程全部实现数字化远程监控</w:t>
      </w:r>
      <w:r w:rsidR="005D32FC" w:rsidRPr="009C28E7">
        <w:rPr>
          <w:rFonts w:ascii="仿宋" w:eastAsia="仿宋" w:hAnsi="仿宋"/>
          <w:sz w:val="30"/>
          <w:szCs w:val="30"/>
        </w:rPr>
        <w:t>。</w:t>
      </w:r>
    </w:p>
    <w:p w:rsidR="005D32FC" w:rsidRPr="009C28E7" w:rsidRDefault="005D32FC" w:rsidP="009C28E7">
      <w:pPr>
        <w:spacing w:line="540" w:lineRule="exact"/>
        <w:ind w:firstLineChars="200" w:firstLine="600"/>
        <w:rPr>
          <w:rFonts w:ascii="仿宋" w:eastAsia="仿宋" w:hAnsi="仿宋"/>
          <w:sz w:val="30"/>
          <w:szCs w:val="30"/>
        </w:rPr>
      </w:pPr>
      <w:r w:rsidRPr="009C28E7">
        <w:rPr>
          <w:rFonts w:ascii="仿宋" w:eastAsia="仿宋" w:hAnsi="仿宋" w:hint="eastAsia"/>
          <w:sz w:val="30"/>
          <w:szCs w:val="30"/>
        </w:rPr>
        <w:t>企业</w:t>
      </w:r>
      <w:r w:rsidRPr="009C28E7">
        <w:rPr>
          <w:rFonts w:ascii="仿宋" w:eastAsia="仿宋" w:hAnsi="仿宋"/>
          <w:sz w:val="30"/>
          <w:szCs w:val="30"/>
        </w:rPr>
        <w:t>采用计算机和智能控制等技术，</w:t>
      </w:r>
      <w:r w:rsidRPr="009C28E7">
        <w:rPr>
          <w:rFonts w:ascii="仿宋" w:eastAsia="仿宋" w:hAnsi="仿宋" w:hint="eastAsia"/>
          <w:sz w:val="30"/>
          <w:szCs w:val="30"/>
        </w:rPr>
        <w:t>通过微信公众号、微信小程序实现线上宣传运营支付，努力</w:t>
      </w:r>
      <w:r w:rsidRPr="009C28E7">
        <w:rPr>
          <w:rFonts w:ascii="仿宋" w:eastAsia="仿宋" w:hAnsi="仿宋"/>
          <w:sz w:val="30"/>
          <w:szCs w:val="30"/>
        </w:rPr>
        <w:t>实现信息化和工业化的深度</w:t>
      </w:r>
      <w:r w:rsidRPr="009C28E7">
        <w:rPr>
          <w:rFonts w:ascii="仿宋" w:eastAsia="仿宋" w:hAnsi="仿宋" w:hint="eastAsia"/>
          <w:sz w:val="30"/>
          <w:szCs w:val="30"/>
        </w:rPr>
        <w:t>融合。</w:t>
      </w:r>
    </w:p>
    <w:p w:rsidR="00087BE6" w:rsidRPr="009C28E7" w:rsidRDefault="00087BE6" w:rsidP="009C28E7">
      <w:pPr>
        <w:spacing w:line="540" w:lineRule="exact"/>
        <w:ind w:firstLineChars="200" w:firstLine="602"/>
        <w:rPr>
          <w:rFonts w:ascii="仿宋" w:eastAsia="仿宋" w:hAnsi="仿宋"/>
          <w:sz w:val="30"/>
          <w:szCs w:val="30"/>
        </w:rPr>
      </w:pPr>
      <w:r w:rsidRPr="009C28E7">
        <w:rPr>
          <w:rFonts w:ascii="仿宋" w:eastAsia="仿宋" w:hAnsi="仿宋" w:hint="eastAsia"/>
          <w:b/>
          <w:bCs/>
          <w:sz w:val="30"/>
          <w:szCs w:val="30"/>
        </w:rPr>
        <w:t>信守“滴水之恩</w:t>
      </w:r>
      <w:r w:rsidR="0042165F" w:rsidRPr="009C28E7">
        <w:rPr>
          <w:rFonts w:ascii="仿宋" w:eastAsia="仿宋" w:hAnsi="仿宋" w:hint="eastAsia"/>
          <w:b/>
          <w:bCs/>
          <w:sz w:val="30"/>
          <w:szCs w:val="30"/>
        </w:rPr>
        <w:t>、</w:t>
      </w:r>
      <w:r w:rsidRPr="009C28E7">
        <w:rPr>
          <w:rFonts w:ascii="仿宋" w:eastAsia="仿宋" w:hAnsi="仿宋" w:hint="eastAsia"/>
          <w:b/>
          <w:bCs/>
          <w:sz w:val="30"/>
          <w:szCs w:val="30"/>
        </w:rPr>
        <w:t>涌泉相报”服务理念，提供优质服务。</w:t>
      </w:r>
      <w:r w:rsidR="004076CA" w:rsidRPr="009C28E7">
        <w:rPr>
          <w:rFonts w:ascii="仿宋" w:eastAsia="仿宋" w:hAnsi="仿宋" w:hint="eastAsia"/>
          <w:sz w:val="30"/>
          <w:szCs w:val="30"/>
        </w:rPr>
        <w:t>公司</w:t>
      </w:r>
      <w:r w:rsidRPr="009C28E7">
        <w:rPr>
          <w:rFonts w:ascii="仿宋" w:eastAsia="仿宋" w:hAnsi="仿宋" w:hint="eastAsia"/>
          <w:sz w:val="30"/>
          <w:szCs w:val="30"/>
        </w:rPr>
        <w:t>始终信守“客户滴水之恩，高露达涌泉相报”的服务理念，让广大用户在品、饮、用高露达优质饮用水的同时，享受到高露达的</w:t>
      </w:r>
      <w:bookmarkStart w:id="5" w:name="_Hlk101119305"/>
      <w:r w:rsidRPr="009C28E7">
        <w:rPr>
          <w:rFonts w:ascii="仿宋" w:eastAsia="仿宋" w:hAnsi="仿宋" w:hint="eastAsia"/>
          <w:sz w:val="30"/>
          <w:szCs w:val="30"/>
        </w:rPr>
        <w:t>优质服务</w:t>
      </w:r>
      <w:bookmarkEnd w:id="5"/>
      <w:r w:rsidRPr="009C28E7">
        <w:rPr>
          <w:rFonts w:ascii="仿宋" w:eastAsia="仿宋" w:hAnsi="仿宋" w:hint="eastAsia"/>
          <w:sz w:val="30"/>
          <w:szCs w:val="30"/>
        </w:rPr>
        <w:t>，受到广大用户的一致好评。高露达品牌荣获“江苏饮用水首选品牌”，被评为“江苏省瓶（桶）装饮用水知名品牌”、</w:t>
      </w:r>
      <w:r w:rsidRPr="009C28E7">
        <w:rPr>
          <w:rFonts w:ascii="仿宋" w:eastAsia="仿宋" w:hAnsi="仿宋" w:hint="eastAsia"/>
          <w:sz w:val="30"/>
          <w:szCs w:val="30"/>
        </w:rPr>
        <w:lastRenderedPageBreak/>
        <w:t>“常州市知名商标”、“常州市名牌产品”称号，高露达企业被江苏省饮料工业协会评为“江苏省瓶（桶）装饮用水十强企业”。高露达牌饮用天然矿泉水连续十四年通过国家“绿色食品”认证；连续十八年被认定为常州市中高考指定饮用水。公司以良好的业绩和声誉，被推选为中国饮料工业协会理事单位、江苏省饮料工业协会副会长单位、常州市桶装水协会会长单位、常州市食品协会副会长单位、江苏省放心消费创建活动示范单位、常州市放心消费创建活动先进单位。</w:t>
      </w:r>
    </w:p>
    <w:p w:rsidR="005D32FC" w:rsidRPr="009C28E7" w:rsidRDefault="009173E4" w:rsidP="009C28E7">
      <w:pPr>
        <w:spacing w:line="540" w:lineRule="exact"/>
        <w:ind w:firstLineChars="200" w:firstLine="600"/>
        <w:rPr>
          <w:rFonts w:ascii="仿宋" w:eastAsia="仿宋" w:hAnsi="仿宋"/>
          <w:sz w:val="30"/>
          <w:szCs w:val="30"/>
        </w:rPr>
      </w:pPr>
      <w:r w:rsidRPr="009C28E7">
        <w:rPr>
          <w:rFonts w:ascii="仿宋" w:eastAsia="仿宋" w:hAnsi="仿宋" w:hint="eastAsia"/>
          <w:sz w:val="30"/>
          <w:szCs w:val="30"/>
        </w:rPr>
        <w:t>公司已形成</w:t>
      </w:r>
      <w:r w:rsidR="005D32FC" w:rsidRPr="009C28E7">
        <w:rPr>
          <w:rFonts w:ascii="仿宋" w:eastAsia="仿宋" w:hAnsi="仿宋" w:hint="eastAsia"/>
          <w:sz w:val="30"/>
          <w:szCs w:val="30"/>
        </w:rPr>
        <w:t>上善若水，诚达天下；为广大消费者提供优质健康的饮用水；做百年高露达，让更多人健康</w:t>
      </w:r>
      <w:r w:rsidR="004076CA" w:rsidRPr="009C28E7">
        <w:rPr>
          <w:rFonts w:ascii="仿宋" w:eastAsia="仿宋" w:hAnsi="仿宋" w:hint="eastAsia"/>
          <w:sz w:val="30"/>
          <w:szCs w:val="30"/>
        </w:rPr>
        <w:t>的高露达企业文化</w:t>
      </w:r>
      <w:r w:rsidR="005D32FC" w:rsidRPr="009C28E7">
        <w:rPr>
          <w:rFonts w:ascii="仿宋" w:eastAsia="仿宋" w:hAnsi="仿宋" w:hint="eastAsia"/>
          <w:sz w:val="30"/>
          <w:szCs w:val="30"/>
        </w:rPr>
        <w:t>。</w:t>
      </w:r>
    </w:p>
    <w:p w:rsidR="005D32FC" w:rsidRPr="009C28E7" w:rsidRDefault="005D32FC" w:rsidP="009C28E7">
      <w:pPr>
        <w:spacing w:line="540" w:lineRule="exact"/>
        <w:ind w:firstLineChars="200" w:firstLine="600"/>
        <w:rPr>
          <w:rFonts w:ascii="仿宋" w:eastAsia="仿宋" w:hAnsi="仿宋"/>
          <w:sz w:val="30"/>
          <w:szCs w:val="30"/>
        </w:rPr>
      </w:pPr>
      <w:r w:rsidRPr="009C28E7">
        <w:rPr>
          <w:rFonts w:ascii="仿宋" w:eastAsia="仿宋" w:hAnsi="仿宋" w:hint="eastAsia"/>
          <w:sz w:val="30"/>
          <w:szCs w:val="30"/>
        </w:rPr>
        <w:t>公司始终坚持“为更多人着想，让更多人健康”的经营宗旨，视产品质量为企业生命，紧跟世界先进制水技术的步伐，在不断加大硬件投入的同时，注重企业规章制度和企业文化的建设，努力打造一支技术过硬、作风踏实的生产和服务团队。</w:t>
      </w:r>
    </w:p>
    <w:p w:rsidR="005D32FC" w:rsidRPr="009C28E7" w:rsidRDefault="005D32FC" w:rsidP="009C28E7">
      <w:pPr>
        <w:spacing w:line="540" w:lineRule="exact"/>
        <w:ind w:firstLineChars="200" w:firstLine="600"/>
        <w:rPr>
          <w:rFonts w:ascii="仿宋" w:eastAsia="仿宋" w:hAnsi="仿宋"/>
          <w:sz w:val="30"/>
          <w:szCs w:val="30"/>
        </w:rPr>
      </w:pPr>
      <w:r w:rsidRPr="009C28E7">
        <w:rPr>
          <w:rFonts w:ascii="仿宋" w:eastAsia="仿宋" w:hAnsi="仿宋" w:hint="eastAsia"/>
          <w:sz w:val="30"/>
          <w:szCs w:val="30"/>
        </w:rPr>
        <w:t>公司拥有一个团结、进取、务实的领导班子和一支高素质的职工队伍。公司总经理孙小龙同志，2005年被江苏省饮料工业协会授予“江苏省瓶（桶）装饮用水优秀经营者”称号、2007年被常州市全民科学素质工作领导小组授予“常州市科普宣传活动先进个人”称号、2013年，被江苏饮料工业协会授予“江苏省瓶桶装饮用水优秀企业家”称号。从而保证了公司有良好的企业形象，产品有优良的品质。</w:t>
      </w:r>
    </w:p>
    <w:p w:rsidR="005D32FC" w:rsidRPr="009C28E7" w:rsidRDefault="005D32FC" w:rsidP="009C28E7">
      <w:pPr>
        <w:spacing w:line="540" w:lineRule="exact"/>
        <w:rPr>
          <w:rFonts w:ascii="仿宋" w:eastAsia="仿宋" w:hAnsi="仿宋"/>
          <w:sz w:val="30"/>
          <w:szCs w:val="30"/>
        </w:rPr>
      </w:pPr>
    </w:p>
    <w:sectPr w:rsidR="005D32FC" w:rsidRPr="009C28E7" w:rsidSect="00FE661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2A3" w:rsidRDefault="005242A3" w:rsidP="005D32FC">
      <w:r>
        <w:separator/>
      </w:r>
    </w:p>
  </w:endnote>
  <w:endnote w:type="continuationSeparator" w:id="0">
    <w:p w:rsidR="005242A3" w:rsidRDefault="005242A3" w:rsidP="005D3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仿宋">
    <w:altName w:val="微软雅黑"/>
    <w:charset w:val="86"/>
    <w:family w:val="auto"/>
    <w:pitch w:val="variable"/>
    <w:sig w:usb0="00000000" w:usb1="080F0000" w:usb2="00000010" w:usb3="00000000" w:csb0="0004009F" w:csb1="00000000"/>
  </w:font>
  <w:font w:name="等线 Light">
    <w:altName w:val="微软雅黑"/>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 w:name="华文中宋">
    <w:charset w:val="86"/>
    <w:family w:val="auto"/>
    <w:pitch w:val="variable"/>
    <w:sig w:usb0="00000287" w:usb1="080F0000" w:usb2="00000010" w:usb3="00000000" w:csb0="0004009F" w:csb1="00000000"/>
  </w:font>
  <w:font w:name="oúì.">
    <w:altName w:val="微软雅黑"/>
    <w:panose1 w:val="00000000000000000000"/>
    <w:charset w:val="86"/>
    <w:family w:val="modern"/>
    <w:notTrueType/>
    <w:pitch w:val="default"/>
    <w:sig w:usb0="00000001" w:usb1="080E0000" w:usb2="00000010" w:usb3="00000000" w:csb0="00040000" w:csb1="00000000"/>
  </w:font>
  <w:font w:name="Adobe 黑体 Std R">
    <w:panose1 w:val="00000000000000000000"/>
    <w:charset w:val="86"/>
    <w:family w:val="swiss"/>
    <w:notTrueType/>
    <w:pitch w:val="variable"/>
    <w:sig w:usb0="00000207" w:usb1="0A0F1810" w:usb2="00000016" w:usb3="00000000" w:csb0="00060007"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2FC" w:rsidRDefault="000E4C51">
    <w:pPr>
      <w:pStyle w:val="a4"/>
      <w:jc w:val="center"/>
    </w:pPr>
    <w:r w:rsidRPr="000E4C51">
      <w:fldChar w:fldCharType="begin"/>
    </w:r>
    <w:r w:rsidR="005D32FC">
      <w:instrText>PAGE   \* MERGEFORMAT</w:instrText>
    </w:r>
    <w:r w:rsidRPr="000E4C51">
      <w:fldChar w:fldCharType="separate"/>
    </w:r>
    <w:r w:rsidR="00D42CA5" w:rsidRPr="00D42CA5">
      <w:rPr>
        <w:noProof/>
        <w:lang w:val="zh-CN"/>
      </w:rPr>
      <w:t>2</w:t>
    </w:r>
    <w:r>
      <w:rPr>
        <w:noProof/>
        <w:lang w:val="zh-CN"/>
      </w:rPr>
      <w:fldChar w:fldCharType="end"/>
    </w:r>
  </w:p>
  <w:p w:rsidR="005D32FC" w:rsidRDefault="005D32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2A3" w:rsidRDefault="005242A3" w:rsidP="005D32FC">
      <w:r>
        <w:separator/>
      </w:r>
    </w:p>
  </w:footnote>
  <w:footnote w:type="continuationSeparator" w:id="0">
    <w:p w:rsidR="005242A3" w:rsidRDefault="005242A3" w:rsidP="005D3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417A"/>
    <w:multiLevelType w:val="multilevel"/>
    <w:tmpl w:val="3B14E29A"/>
    <w:lvl w:ilvl="0">
      <w:start w:val="1"/>
      <w:numFmt w:val="decimal"/>
      <w:lvlText w:val="%1"/>
      <w:lvlJc w:val="left"/>
      <w:pPr>
        <w:ind w:left="468" w:hanging="468"/>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680" w:hanging="144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5160" w:hanging="1800"/>
      </w:pPr>
      <w:rPr>
        <w:rFonts w:hint="default"/>
      </w:rPr>
    </w:lvl>
    <w:lvl w:ilvl="7">
      <w:start w:val="1"/>
      <w:numFmt w:val="decimal"/>
      <w:lvlText w:val="%1.%2.%3.%4.%5.%6.%7.%8"/>
      <w:lvlJc w:val="left"/>
      <w:pPr>
        <w:ind w:left="6080" w:hanging="2160"/>
      </w:pPr>
      <w:rPr>
        <w:rFonts w:hint="default"/>
      </w:rPr>
    </w:lvl>
    <w:lvl w:ilvl="8">
      <w:start w:val="1"/>
      <w:numFmt w:val="decimal"/>
      <w:lvlText w:val="%1.%2.%3.%4.%5.%6.%7.%8.%9"/>
      <w:lvlJc w:val="left"/>
      <w:pPr>
        <w:ind w:left="7000" w:hanging="2520"/>
      </w:pPr>
      <w:rPr>
        <w:rFonts w:hint="default"/>
      </w:rPr>
    </w:lvl>
  </w:abstractNum>
  <w:abstractNum w:abstractNumId="1">
    <w:nsid w:val="18F06791"/>
    <w:multiLevelType w:val="hybridMultilevel"/>
    <w:tmpl w:val="FF9EDEBA"/>
    <w:lvl w:ilvl="0" w:tplc="11122404">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5ADAB37"/>
    <w:multiLevelType w:val="singleLevel"/>
    <w:tmpl w:val="55ADAB37"/>
    <w:lvl w:ilvl="0">
      <w:start w:val="2"/>
      <w:numFmt w:val="chineseCounting"/>
      <w:suff w:val="nothing"/>
      <w:lvlText w:val="%1、"/>
      <w:lvlJc w:val="left"/>
    </w:lvl>
  </w:abstractNum>
  <w:abstractNum w:abstractNumId="3">
    <w:nsid w:val="58673A00"/>
    <w:multiLevelType w:val="hybridMultilevel"/>
    <w:tmpl w:val="AA5AB402"/>
    <w:lvl w:ilvl="0" w:tplc="4798E862">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768C"/>
    <w:rsid w:val="00087BE6"/>
    <w:rsid w:val="000E4C51"/>
    <w:rsid w:val="000F6C7C"/>
    <w:rsid w:val="00127203"/>
    <w:rsid w:val="00135DE1"/>
    <w:rsid w:val="0016001B"/>
    <w:rsid w:val="00291F20"/>
    <w:rsid w:val="002D4C91"/>
    <w:rsid w:val="00323073"/>
    <w:rsid w:val="0036449B"/>
    <w:rsid w:val="00383A36"/>
    <w:rsid w:val="003E487D"/>
    <w:rsid w:val="003E7641"/>
    <w:rsid w:val="00403A6E"/>
    <w:rsid w:val="004076CA"/>
    <w:rsid w:val="0042165F"/>
    <w:rsid w:val="004B1BAC"/>
    <w:rsid w:val="004C6080"/>
    <w:rsid w:val="004D2528"/>
    <w:rsid w:val="004F24E9"/>
    <w:rsid w:val="00514A7A"/>
    <w:rsid w:val="005242A3"/>
    <w:rsid w:val="00546963"/>
    <w:rsid w:val="00594454"/>
    <w:rsid w:val="005A533C"/>
    <w:rsid w:val="005B33EA"/>
    <w:rsid w:val="005D32FC"/>
    <w:rsid w:val="00625300"/>
    <w:rsid w:val="00767526"/>
    <w:rsid w:val="007D2D10"/>
    <w:rsid w:val="007D6656"/>
    <w:rsid w:val="0081710F"/>
    <w:rsid w:val="00850355"/>
    <w:rsid w:val="00891FE8"/>
    <w:rsid w:val="009173E4"/>
    <w:rsid w:val="009401D2"/>
    <w:rsid w:val="0095768C"/>
    <w:rsid w:val="0097126D"/>
    <w:rsid w:val="0098651C"/>
    <w:rsid w:val="009878F0"/>
    <w:rsid w:val="009A2F91"/>
    <w:rsid w:val="009C28E7"/>
    <w:rsid w:val="00AC0423"/>
    <w:rsid w:val="00AE78CA"/>
    <w:rsid w:val="00B4551E"/>
    <w:rsid w:val="00BA343E"/>
    <w:rsid w:val="00BE5663"/>
    <w:rsid w:val="00C36CB7"/>
    <w:rsid w:val="00C4085E"/>
    <w:rsid w:val="00C66FDB"/>
    <w:rsid w:val="00C85FC6"/>
    <w:rsid w:val="00D21D19"/>
    <w:rsid w:val="00D42CA5"/>
    <w:rsid w:val="00D51031"/>
    <w:rsid w:val="00D673CD"/>
    <w:rsid w:val="00DD7E8C"/>
    <w:rsid w:val="00F0369A"/>
    <w:rsid w:val="00F61F30"/>
    <w:rsid w:val="00FE66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61D"/>
    <w:pPr>
      <w:widowControl w:val="0"/>
      <w:jc w:val="both"/>
    </w:pPr>
  </w:style>
  <w:style w:type="paragraph" w:styleId="1">
    <w:name w:val="heading 1"/>
    <w:basedOn w:val="a"/>
    <w:next w:val="a"/>
    <w:link w:val="1Char1"/>
    <w:uiPriority w:val="9"/>
    <w:qFormat/>
    <w:rsid w:val="005D32FC"/>
    <w:pPr>
      <w:keepNext/>
      <w:keepLines/>
      <w:spacing w:before="120" w:after="120" w:line="360" w:lineRule="auto"/>
      <w:outlineLvl w:val="0"/>
    </w:pPr>
    <w:rPr>
      <w:rFonts w:ascii="Cambria" w:eastAsia="华文仿宋" w:hAnsi="Cambria" w:cs="Times New Roman"/>
      <w:b/>
      <w:bCs/>
      <w:kern w:val="44"/>
      <w:sz w:val="32"/>
      <w:szCs w:val="44"/>
    </w:rPr>
  </w:style>
  <w:style w:type="paragraph" w:styleId="2">
    <w:name w:val="heading 2"/>
    <w:basedOn w:val="a"/>
    <w:next w:val="a"/>
    <w:link w:val="2Char1"/>
    <w:uiPriority w:val="9"/>
    <w:unhideWhenUsed/>
    <w:qFormat/>
    <w:rsid w:val="005D32FC"/>
    <w:pPr>
      <w:keepNext/>
      <w:keepLines/>
      <w:spacing w:before="120" w:after="120" w:line="360" w:lineRule="auto"/>
      <w:outlineLvl w:val="1"/>
    </w:pPr>
    <w:rPr>
      <w:rFonts w:ascii="Calibri" w:eastAsia="华文仿宋" w:hAnsi="Calibri" w:cs="Times New Roman"/>
      <w:b/>
      <w:bCs/>
      <w:sz w:val="30"/>
      <w:szCs w:val="32"/>
    </w:rPr>
  </w:style>
  <w:style w:type="paragraph" w:styleId="3">
    <w:name w:val="heading 3"/>
    <w:basedOn w:val="a"/>
    <w:next w:val="a"/>
    <w:link w:val="3Char1"/>
    <w:uiPriority w:val="9"/>
    <w:unhideWhenUsed/>
    <w:qFormat/>
    <w:rsid w:val="005D32FC"/>
    <w:pPr>
      <w:keepNext/>
      <w:keepLines/>
      <w:spacing w:before="60" w:after="60"/>
      <w:outlineLvl w:val="2"/>
    </w:pPr>
    <w:rPr>
      <w:rFonts w:ascii="Calibri" w:eastAsia="华文仿宋" w:hAnsi="Calibri" w:cs="Times New Roman"/>
      <w:b/>
      <w:bCs/>
      <w:sz w:val="28"/>
      <w:szCs w:val="32"/>
    </w:rPr>
  </w:style>
  <w:style w:type="paragraph" w:styleId="4">
    <w:name w:val="heading 4"/>
    <w:basedOn w:val="a"/>
    <w:next w:val="a"/>
    <w:link w:val="4Char1"/>
    <w:uiPriority w:val="9"/>
    <w:unhideWhenUsed/>
    <w:qFormat/>
    <w:rsid w:val="005D32FC"/>
    <w:pPr>
      <w:keepNext/>
      <w:keepLines/>
      <w:spacing w:before="20" w:after="20"/>
      <w:ind w:firstLineChars="100" w:firstLine="100"/>
      <w:outlineLvl w:val="3"/>
    </w:pPr>
    <w:rPr>
      <w:rFonts w:ascii="等线 Light" w:eastAsia="华文仿宋" w:hAnsi="等线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2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2FC"/>
    <w:rPr>
      <w:sz w:val="18"/>
      <w:szCs w:val="18"/>
    </w:rPr>
  </w:style>
  <w:style w:type="paragraph" w:styleId="a4">
    <w:name w:val="footer"/>
    <w:basedOn w:val="a"/>
    <w:link w:val="Char0"/>
    <w:uiPriority w:val="99"/>
    <w:unhideWhenUsed/>
    <w:rsid w:val="005D32FC"/>
    <w:pPr>
      <w:tabs>
        <w:tab w:val="center" w:pos="4153"/>
        <w:tab w:val="right" w:pos="8306"/>
      </w:tabs>
      <w:snapToGrid w:val="0"/>
      <w:jc w:val="left"/>
    </w:pPr>
    <w:rPr>
      <w:sz w:val="18"/>
      <w:szCs w:val="18"/>
    </w:rPr>
  </w:style>
  <w:style w:type="character" w:customStyle="1" w:styleId="Char0">
    <w:name w:val="页脚 Char"/>
    <w:basedOn w:val="a0"/>
    <w:link w:val="a4"/>
    <w:uiPriority w:val="99"/>
    <w:rsid w:val="005D32FC"/>
    <w:rPr>
      <w:sz w:val="18"/>
      <w:szCs w:val="18"/>
    </w:rPr>
  </w:style>
  <w:style w:type="character" w:customStyle="1" w:styleId="1Char">
    <w:name w:val="标题 1 Char"/>
    <w:basedOn w:val="a0"/>
    <w:uiPriority w:val="9"/>
    <w:rsid w:val="005D32FC"/>
    <w:rPr>
      <w:b/>
      <w:bCs/>
      <w:kern w:val="44"/>
      <w:sz w:val="44"/>
      <w:szCs w:val="44"/>
    </w:rPr>
  </w:style>
  <w:style w:type="character" w:customStyle="1" w:styleId="2Char">
    <w:name w:val="标题 2 Char"/>
    <w:basedOn w:val="a0"/>
    <w:uiPriority w:val="9"/>
    <w:semiHidden/>
    <w:rsid w:val="005D32FC"/>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5D32FC"/>
    <w:rPr>
      <w:b/>
      <w:bCs/>
      <w:sz w:val="32"/>
      <w:szCs w:val="32"/>
    </w:rPr>
  </w:style>
  <w:style w:type="character" w:customStyle="1" w:styleId="4Char">
    <w:name w:val="标题 4 Char"/>
    <w:basedOn w:val="a0"/>
    <w:uiPriority w:val="9"/>
    <w:semiHidden/>
    <w:rsid w:val="005D32FC"/>
    <w:rPr>
      <w:rFonts w:asciiTheme="majorHAnsi" w:eastAsiaTheme="majorEastAsia" w:hAnsiTheme="majorHAnsi" w:cstheme="majorBidi"/>
      <w:b/>
      <w:bCs/>
      <w:sz w:val="28"/>
      <w:szCs w:val="28"/>
    </w:rPr>
  </w:style>
  <w:style w:type="character" w:customStyle="1" w:styleId="1Char1">
    <w:name w:val="标题 1 Char1"/>
    <w:link w:val="1"/>
    <w:uiPriority w:val="9"/>
    <w:rsid w:val="005D32FC"/>
    <w:rPr>
      <w:rFonts w:ascii="Cambria" w:eastAsia="华文仿宋" w:hAnsi="Cambria" w:cs="Times New Roman"/>
      <w:b/>
      <w:bCs/>
      <w:kern w:val="44"/>
      <w:sz w:val="32"/>
      <w:szCs w:val="44"/>
    </w:rPr>
  </w:style>
  <w:style w:type="character" w:customStyle="1" w:styleId="2Char1">
    <w:name w:val="标题 2 Char1"/>
    <w:link w:val="2"/>
    <w:uiPriority w:val="9"/>
    <w:rsid w:val="005D32FC"/>
    <w:rPr>
      <w:rFonts w:ascii="Calibri" w:eastAsia="华文仿宋" w:hAnsi="Calibri" w:cs="Times New Roman"/>
      <w:b/>
      <w:bCs/>
      <w:sz w:val="30"/>
      <w:szCs w:val="32"/>
    </w:rPr>
  </w:style>
  <w:style w:type="character" w:customStyle="1" w:styleId="3Char1">
    <w:name w:val="标题 3 Char1"/>
    <w:link w:val="3"/>
    <w:uiPriority w:val="9"/>
    <w:rsid w:val="005D32FC"/>
    <w:rPr>
      <w:rFonts w:ascii="Calibri" w:eastAsia="华文仿宋" w:hAnsi="Calibri" w:cs="Times New Roman"/>
      <w:b/>
      <w:bCs/>
      <w:sz w:val="28"/>
      <w:szCs w:val="32"/>
    </w:rPr>
  </w:style>
  <w:style w:type="table" w:styleId="a5">
    <w:name w:val="Table Grid"/>
    <w:basedOn w:val="a1"/>
    <w:uiPriority w:val="39"/>
    <w:rsid w:val="005D32FC"/>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页眉 字符"/>
    <w:uiPriority w:val="99"/>
    <w:rsid w:val="005D32FC"/>
    <w:rPr>
      <w:sz w:val="18"/>
      <w:szCs w:val="18"/>
    </w:rPr>
  </w:style>
  <w:style w:type="character" w:customStyle="1" w:styleId="a7">
    <w:name w:val="页脚 字符"/>
    <w:uiPriority w:val="99"/>
    <w:rsid w:val="005D32FC"/>
    <w:rPr>
      <w:sz w:val="18"/>
      <w:szCs w:val="18"/>
    </w:rPr>
  </w:style>
  <w:style w:type="character" w:styleId="a8">
    <w:name w:val="Hyperlink"/>
    <w:uiPriority w:val="99"/>
    <w:unhideWhenUsed/>
    <w:rsid w:val="005D32FC"/>
    <w:rPr>
      <w:color w:val="0563C1"/>
      <w:u w:val="single"/>
    </w:rPr>
  </w:style>
  <w:style w:type="character" w:customStyle="1" w:styleId="10">
    <w:name w:val="未处理的提及1"/>
    <w:uiPriority w:val="99"/>
    <w:semiHidden/>
    <w:unhideWhenUsed/>
    <w:rsid w:val="005D32FC"/>
    <w:rPr>
      <w:color w:val="605E5C"/>
      <w:shd w:val="clear" w:color="auto" w:fill="E1DFDD"/>
    </w:rPr>
  </w:style>
  <w:style w:type="paragraph" w:customStyle="1" w:styleId="Default">
    <w:name w:val="Default"/>
    <w:rsid w:val="005D32FC"/>
    <w:pPr>
      <w:widowControl w:val="0"/>
      <w:autoSpaceDE w:val="0"/>
      <w:autoSpaceDN w:val="0"/>
      <w:adjustRightInd w:val="0"/>
    </w:pPr>
    <w:rPr>
      <w:rFonts w:ascii="宋体" w:eastAsia="宋体" w:hAnsi="等线" w:cs="宋体"/>
      <w:color w:val="000000"/>
      <w:kern w:val="0"/>
      <w:sz w:val="24"/>
      <w:szCs w:val="24"/>
    </w:rPr>
  </w:style>
  <w:style w:type="paragraph" w:customStyle="1" w:styleId="11">
    <w:name w:val="1"/>
    <w:basedOn w:val="a"/>
    <w:next w:val="a"/>
    <w:autoRedefine/>
    <w:uiPriority w:val="39"/>
    <w:unhideWhenUsed/>
    <w:rsid w:val="005D32FC"/>
    <w:pPr>
      <w:ind w:leftChars="400" w:left="840"/>
    </w:pPr>
    <w:rPr>
      <w:rFonts w:ascii="等线" w:eastAsia="等线" w:hAnsi="等线" w:cs="Times New Roman"/>
    </w:rPr>
  </w:style>
  <w:style w:type="character" w:customStyle="1" w:styleId="4Char1">
    <w:name w:val="标题 4 Char1"/>
    <w:link w:val="4"/>
    <w:uiPriority w:val="9"/>
    <w:rsid w:val="005D32FC"/>
    <w:rPr>
      <w:rFonts w:ascii="等线 Light" w:eastAsia="华文仿宋" w:hAnsi="等线 Light" w:cs="Times New Roman"/>
      <w:b/>
      <w:bCs/>
      <w:sz w:val="28"/>
      <w:szCs w:val="28"/>
    </w:rPr>
  </w:style>
  <w:style w:type="paragraph" w:styleId="a9">
    <w:name w:val="Date"/>
    <w:basedOn w:val="a"/>
    <w:next w:val="a"/>
    <w:link w:val="Char1"/>
    <w:uiPriority w:val="99"/>
    <w:semiHidden/>
    <w:unhideWhenUsed/>
    <w:rsid w:val="005D32FC"/>
    <w:pPr>
      <w:ind w:leftChars="2500" w:left="100"/>
    </w:pPr>
    <w:rPr>
      <w:rFonts w:ascii="等线" w:eastAsia="等线" w:hAnsi="等线" w:cs="Times New Roman"/>
    </w:rPr>
  </w:style>
  <w:style w:type="character" w:customStyle="1" w:styleId="Char2">
    <w:name w:val="日期 Char"/>
    <w:basedOn w:val="a0"/>
    <w:uiPriority w:val="99"/>
    <w:semiHidden/>
    <w:rsid w:val="005D32FC"/>
  </w:style>
  <w:style w:type="character" w:customStyle="1" w:styleId="Char1">
    <w:name w:val="日期 Char1"/>
    <w:basedOn w:val="a0"/>
    <w:link w:val="a9"/>
    <w:uiPriority w:val="99"/>
    <w:semiHidden/>
    <w:rsid w:val="005D32FC"/>
    <w:rPr>
      <w:rFonts w:ascii="等线" w:eastAsia="等线" w:hAnsi="等线" w:cs="Times New Roman"/>
    </w:rPr>
  </w:style>
  <w:style w:type="paragraph" w:styleId="aa">
    <w:name w:val="Body Text"/>
    <w:basedOn w:val="a"/>
    <w:link w:val="Char10"/>
    <w:rsid w:val="005D32FC"/>
    <w:pPr>
      <w:jc w:val="center"/>
    </w:pPr>
    <w:rPr>
      <w:rFonts w:ascii="Times New Roman" w:eastAsia="华文中宋" w:hAnsi="Times New Roman" w:cs="Times New Roman"/>
      <w:sz w:val="36"/>
      <w:szCs w:val="24"/>
    </w:rPr>
  </w:style>
  <w:style w:type="character" w:customStyle="1" w:styleId="Char3">
    <w:name w:val="正文文本 Char"/>
    <w:basedOn w:val="a0"/>
    <w:uiPriority w:val="99"/>
    <w:semiHidden/>
    <w:rsid w:val="005D32FC"/>
  </w:style>
  <w:style w:type="character" w:customStyle="1" w:styleId="Char10">
    <w:name w:val="正文文本 Char1"/>
    <w:link w:val="aa"/>
    <w:rsid w:val="005D32FC"/>
    <w:rPr>
      <w:rFonts w:ascii="Times New Roman" w:eastAsia="华文中宋" w:hAnsi="Times New Roman" w:cs="Times New Roman"/>
      <w:sz w:val="36"/>
      <w:szCs w:val="24"/>
    </w:rPr>
  </w:style>
  <w:style w:type="paragraph" w:customStyle="1" w:styleId="CharCharCharChar">
    <w:name w:val="Char Char Char Char"/>
    <w:basedOn w:val="a"/>
    <w:rsid w:val="005D32FC"/>
    <w:pPr>
      <w:widowControl/>
      <w:spacing w:after="160" w:line="240" w:lineRule="exact"/>
      <w:jc w:val="left"/>
    </w:pPr>
    <w:rPr>
      <w:rFonts w:ascii="Times New Roman" w:eastAsia="宋体" w:hAnsi="Times New Roman" w:cs="Times New Roman"/>
      <w:szCs w:val="24"/>
    </w:rPr>
  </w:style>
  <w:style w:type="paragraph" w:styleId="ab">
    <w:name w:val="Title"/>
    <w:basedOn w:val="a"/>
    <w:next w:val="a"/>
    <w:link w:val="Char11"/>
    <w:uiPriority w:val="10"/>
    <w:qFormat/>
    <w:rsid w:val="005D32FC"/>
    <w:pPr>
      <w:spacing w:before="60" w:after="60"/>
      <w:jc w:val="center"/>
      <w:outlineLvl w:val="0"/>
    </w:pPr>
    <w:rPr>
      <w:rFonts w:ascii="等线 Light" w:eastAsia="华文仿宋" w:hAnsi="等线 Light" w:cs="Times New Roman"/>
      <w:b/>
      <w:bCs/>
      <w:sz w:val="28"/>
      <w:szCs w:val="32"/>
    </w:rPr>
  </w:style>
  <w:style w:type="character" w:customStyle="1" w:styleId="Char4">
    <w:name w:val="标题 Char"/>
    <w:basedOn w:val="a0"/>
    <w:uiPriority w:val="10"/>
    <w:rsid w:val="005D32FC"/>
    <w:rPr>
      <w:rFonts w:asciiTheme="majorHAnsi" w:eastAsia="宋体" w:hAnsiTheme="majorHAnsi" w:cstheme="majorBidi"/>
      <w:b/>
      <w:bCs/>
      <w:sz w:val="32"/>
      <w:szCs w:val="32"/>
    </w:rPr>
  </w:style>
  <w:style w:type="character" w:customStyle="1" w:styleId="Char11">
    <w:name w:val="标题 Char1"/>
    <w:link w:val="ab"/>
    <w:uiPriority w:val="10"/>
    <w:rsid w:val="005D32FC"/>
    <w:rPr>
      <w:rFonts w:ascii="等线 Light" w:eastAsia="华文仿宋" w:hAnsi="等线 Light" w:cs="Times New Roman"/>
      <w:b/>
      <w:bCs/>
      <w:sz w:val="28"/>
      <w:szCs w:val="32"/>
    </w:rPr>
  </w:style>
  <w:style w:type="paragraph" w:styleId="TOC">
    <w:name w:val="TOC Heading"/>
    <w:basedOn w:val="1"/>
    <w:next w:val="a"/>
    <w:uiPriority w:val="39"/>
    <w:unhideWhenUsed/>
    <w:qFormat/>
    <w:rsid w:val="005D32FC"/>
    <w:pPr>
      <w:widowControl/>
      <w:spacing w:before="240" w:after="0" w:line="259" w:lineRule="auto"/>
      <w:jc w:val="left"/>
      <w:outlineLvl w:val="9"/>
    </w:pPr>
    <w:rPr>
      <w:rFonts w:ascii="等线 Light" w:eastAsia="等线 Light" w:hAnsi="等线 Light"/>
      <w:b w:val="0"/>
      <w:bCs w:val="0"/>
      <w:color w:val="2F5496"/>
      <w:kern w:val="0"/>
      <w:szCs w:val="32"/>
    </w:rPr>
  </w:style>
  <w:style w:type="paragraph" w:customStyle="1" w:styleId="CM1">
    <w:name w:val="CM1"/>
    <w:basedOn w:val="Default"/>
    <w:next w:val="Default"/>
    <w:uiPriority w:val="99"/>
    <w:rsid w:val="005D32FC"/>
    <w:pPr>
      <w:spacing w:line="311" w:lineRule="atLeast"/>
    </w:pPr>
    <w:rPr>
      <w:rFonts w:ascii="oúì." w:eastAsia="oúì." w:cs="Times New Roman"/>
      <w:color w:val="auto"/>
    </w:rPr>
  </w:style>
  <w:style w:type="paragraph" w:customStyle="1" w:styleId="CM2">
    <w:name w:val="CM2"/>
    <w:basedOn w:val="Default"/>
    <w:next w:val="Default"/>
    <w:uiPriority w:val="99"/>
    <w:rsid w:val="005D32FC"/>
    <w:pPr>
      <w:spacing w:line="313" w:lineRule="atLeast"/>
    </w:pPr>
    <w:rPr>
      <w:rFonts w:ascii="oúì." w:eastAsia="oúì." w:cs="Times New Roman"/>
      <w:color w:val="auto"/>
    </w:rPr>
  </w:style>
  <w:style w:type="paragraph" w:styleId="ac">
    <w:name w:val="Balloon Text"/>
    <w:basedOn w:val="a"/>
    <w:link w:val="Char12"/>
    <w:uiPriority w:val="99"/>
    <w:semiHidden/>
    <w:unhideWhenUsed/>
    <w:rsid w:val="005D32FC"/>
    <w:rPr>
      <w:rFonts w:ascii="等线" w:eastAsia="等线" w:hAnsi="等线" w:cs="Times New Roman"/>
      <w:sz w:val="18"/>
      <w:szCs w:val="18"/>
    </w:rPr>
  </w:style>
  <w:style w:type="character" w:customStyle="1" w:styleId="Char5">
    <w:name w:val="批注框文本 Char"/>
    <w:basedOn w:val="a0"/>
    <w:uiPriority w:val="99"/>
    <w:semiHidden/>
    <w:rsid w:val="005D32FC"/>
    <w:rPr>
      <w:sz w:val="18"/>
      <w:szCs w:val="18"/>
    </w:rPr>
  </w:style>
  <w:style w:type="character" w:customStyle="1" w:styleId="Char12">
    <w:name w:val="批注框文本 Char1"/>
    <w:link w:val="ac"/>
    <w:uiPriority w:val="99"/>
    <w:semiHidden/>
    <w:rsid w:val="005D32FC"/>
    <w:rPr>
      <w:rFonts w:ascii="等线" w:eastAsia="等线" w:hAnsi="等线" w:cs="Times New Roman"/>
      <w:sz w:val="18"/>
      <w:szCs w:val="18"/>
    </w:rPr>
  </w:style>
  <w:style w:type="paragraph" w:styleId="ad">
    <w:name w:val="List Paragraph"/>
    <w:basedOn w:val="a"/>
    <w:uiPriority w:val="34"/>
    <w:qFormat/>
    <w:rsid w:val="005D32F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449</Words>
  <Characters>2565</Characters>
  <Application>Microsoft Office Word</Application>
  <DocSecurity>0</DocSecurity>
  <Lines>21</Lines>
  <Paragraphs>6</Paragraphs>
  <ScaleCrop>false</ScaleCrop>
  <Company>muse</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muse</dc:creator>
  <cp:lastModifiedBy>dreamsummit</cp:lastModifiedBy>
  <cp:revision>5</cp:revision>
  <dcterms:created xsi:type="dcterms:W3CDTF">2022-04-18T06:37:00Z</dcterms:created>
  <dcterms:modified xsi:type="dcterms:W3CDTF">2022-04-20T01:15:00Z</dcterms:modified>
</cp:coreProperties>
</file>